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8F" w:rsidRDefault="00A4778F">
      <w:pPr>
        <w:rPr>
          <w:lang w:val="es-ES"/>
        </w:rPr>
      </w:pPr>
    </w:p>
    <w:p w:rsidR="00983148" w:rsidRDefault="00983148">
      <w:pPr>
        <w:rPr>
          <w:lang w:val="es-ES"/>
        </w:rPr>
      </w:pPr>
    </w:p>
    <w:p w:rsidR="00983148" w:rsidRDefault="00983148">
      <w:pPr>
        <w:rPr>
          <w:lang w:val="es-ES"/>
        </w:rPr>
      </w:pPr>
    </w:p>
    <w:p w:rsidR="00983148" w:rsidRDefault="00983148">
      <w:pPr>
        <w:rPr>
          <w:lang w:val="es-ES"/>
        </w:rPr>
      </w:pPr>
    </w:p>
    <w:p w:rsidR="00983148" w:rsidRDefault="00883074" w:rsidP="00883074">
      <w:pPr>
        <w:jc w:val="center"/>
        <w:rPr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673FC2" wp14:editId="13059F71">
                <wp:simplePos x="0" y="0"/>
                <wp:positionH relativeFrom="column">
                  <wp:posOffset>-78271</wp:posOffset>
                </wp:positionH>
                <wp:positionV relativeFrom="paragraph">
                  <wp:posOffset>1926727</wp:posOffset>
                </wp:positionV>
                <wp:extent cx="6144178" cy="0"/>
                <wp:effectExtent l="57150" t="38100" r="66675" b="952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4178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0BB5A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51.7pt" to="477.65pt,1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Pr="001110E0">
        <w:rPr>
          <w:noProof/>
          <w:lang w:val="en-US"/>
        </w:rPr>
        <w:drawing>
          <wp:inline distT="0" distB="0" distL="0" distR="0" wp14:anchorId="59C25ABC" wp14:editId="101FD057">
            <wp:extent cx="4667416" cy="1772920"/>
            <wp:effectExtent l="0" t="0" r="0" b="0"/>
            <wp:docPr id="3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0910E86-FC4F-98D0-BFC7-D1CB201F32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0910E86-FC4F-98D0-BFC7-D1CB201F32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439" cy="18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750" w:rsidRDefault="00DF1750">
      <w:pPr>
        <w:rPr>
          <w:lang w:val="es-ES"/>
        </w:rPr>
      </w:pPr>
    </w:p>
    <w:p w:rsidR="00983148" w:rsidRPr="00883074" w:rsidRDefault="006C06D0" w:rsidP="00883074">
      <w:pPr>
        <w:jc w:val="center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sz w:val="48"/>
          <w:lang w:val="es-ES"/>
        </w:rPr>
        <w:t xml:space="preserve">Proyecto de </w:t>
      </w:r>
      <w:r w:rsidR="00883074" w:rsidRPr="00883074">
        <w:rPr>
          <w:rFonts w:ascii="Century Gothic" w:hAnsi="Century Gothic"/>
          <w:b/>
          <w:sz w:val="48"/>
          <w:lang w:val="es-ES"/>
        </w:rPr>
        <w:t>Presupuesto de Egresos 2025</w:t>
      </w:r>
    </w:p>
    <w:p w:rsidR="00983148" w:rsidRDefault="00983148">
      <w:pPr>
        <w:rPr>
          <w:lang w:val="es-ES"/>
        </w:rPr>
      </w:pPr>
    </w:p>
    <w:p w:rsidR="00983148" w:rsidRPr="00883074" w:rsidRDefault="00883074" w:rsidP="00883074">
      <w:pPr>
        <w:jc w:val="center"/>
        <w:rPr>
          <w:rFonts w:ascii="Century Gothic" w:hAnsi="Century Gothic"/>
          <w:b/>
          <w:sz w:val="32"/>
          <w:lang w:val="es-ES"/>
        </w:rPr>
      </w:pPr>
      <w:r w:rsidRPr="00883074">
        <w:rPr>
          <w:rFonts w:ascii="Century Gothic" w:hAnsi="Century Gothic"/>
          <w:b/>
          <w:sz w:val="32"/>
          <w:lang w:val="es-ES"/>
        </w:rPr>
        <w:t>Presentación</w:t>
      </w:r>
    </w:p>
    <w:p w:rsidR="00983148" w:rsidRDefault="009B484C">
      <w:pPr>
        <w:rPr>
          <w:lang w:val="es-ES"/>
        </w:rPr>
      </w:pPr>
      <w:r w:rsidRPr="009B484C">
        <w:rPr>
          <w:noProof/>
          <w:color w:val="00B05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C95DC8" wp14:editId="481F7475">
                <wp:simplePos x="0" y="0"/>
                <wp:positionH relativeFrom="column">
                  <wp:posOffset>1828800</wp:posOffset>
                </wp:positionH>
                <wp:positionV relativeFrom="paragraph">
                  <wp:posOffset>45692</wp:posOffset>
                </wp:positionV>
                <wp:extent cx="2064606" cy="0"/>
                <wp:effectExtent l="57150" t="38100" r="50165" b="952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46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4845E" id="Conector recto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3.6pt" to="306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" strokecolor="#00b050" strokeweight="3pt">
                <v:shadow on="t" color="black" opacity="22937f" origin=",.5" offset="0,.63889mm"/>
              </v:line>
            </w:pict>
          </mc:Fallback>
        </mc:AlternateContent>
      </w:r>
    </w:p>
    <w:p w:rsidR="00983148" w:rsidRDefault="0098314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Default="009D5C0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Default="009D5C0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Default="009D5C0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Default="009D5C0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Default="009D5C0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Default="009D5C0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883074" w:rsidRDefault="00883074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883074" w:rsidRDefault="00883074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883074" w:rsidRDefault="00883074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Pr="009D5C08" w:rsidRDefault="009D5C08" w:rsidP="009D5C08">
      <w:pPr>
        <w:spacing w:after="0" w:line="240" w:lineRule="auto"/>
        <w:rPr>
          <w:rFonts w:ascii="Arial" w:hAnsi="Arial" w:cs="Arial"/>
          <w:b/>
          <w:sz w:val="28"/>
          <w:lang w:val="es-ES"/>
        </w:rPr>
      </w:pPr>
      <w:r w:rsidRPr="009D5C08">
        <w:rPr>
          <w:rFonts w:ascii="Arial" w:hAnsi="Arial" w:cs="Arial"/>
          <w:b/>
          <w:sz w:val="28"/>
          <w:lang w:val="es-ES"/>
        </w:rPr>
        <w:t>CC. DIPUTADOS INTEGRANTES</w:t>
      </w:r>
    </w:p>
    <w:p w:rsidR="009D5C08" w:rsidRPr="009D5C08" w:rsidRDefault="009D5C08" w:rsidP="009D5C08">
      <w:pPr>
        <w:spacing w:after="0" w:line="240" w:lineRule="auto"/>
        <w:rPr>
          <w:rFonts w:ascii="Arial" w:hAnsi="Arial" w:cs="Arial"/>
          <w:b/>
          <w:sz w:val="28"/>
          <w:lang w:val="es-ES"/>
        </w:rPr>
      </w:pPr>
      <w:r w:rsidRPr="009D5C08">
        <w:rPr>
          <w:rFonts w:ascii="Arial" w:hAnsi="Arial" w:cs="Arial"/>
          <w:b/>
          <w:sz w:val="28"/>
          <w:lang w:val="es-ES"/>
        </w:rPr>
        <w:t xml:space="preserve">DE LA SEXAGÉSIMA </w:t>
      </w:r>
      <w:r w:rsidR="005D7C01">
        <w:rPr>
          <w:rFonts w:ascii="Arial" w:hAnsi="Arial" w:cs="Arial"/>
          <w:b/>
          <w:sz w:val="28"/>
          <w:lang w:val="es-ES"/>
        </w:rPr>
        <w:t>NOVENA</w:t>
      </w:r>
      <w:r w:rsidRPr="009D5C08">
        <w:rPr>
          <w:rFonts w:ascii="Arial" w:hAnsi="Arial" w:cs="Arial"/>
          <w:b/>
          <w:sz w:val="28"/>
          <w:lang w:val="es-ES"/>
        </w:rPr>
        <w:t xml:space="preserve"> LEGISLATURA </w:t>
      </w:r>
    </w:p>
    <w:p w:rsidR="00983148" w:rsidRPr="009D5C08" w:rsidRDefault="009D5C08" w:rsidP="009D5C08">
      <w:pPr>
        <w:spacing w:after="0" w:line="240" w:lineRule="auto"/>
        <w:rPr>
          <w:rFonts w:ascii="Arial" w:hAnsi="Arial" w:cs="Arial"/>
          <w:b/>
          <w:sz w:val="28"/>
          <w:lang w:val="es-ES"/>
        </w:rPr>
      </w:pPr>
      <w:r w:rsidRPr="009D5C08">
        <w:rPr>
          <w:rFonts w:ascii="Arial" w:hAnsi="Arial" w:cs="Arial"/>
          <w:b/>
          <w:sz w:val="28"/>
          <w:lang w:val="es-ES"/>
        </w:rPr>
        <w:t>DEL HONORABLE CONGRESO DEL ESTADO</w:t>
      </w:r>
    </w:p>
    <w:p w:rsidR="009D5C08" w:rsidRPr="009D5C08" w:rsidRDefault="009D5C08" w:rsidP="009D5C08">
      <w:pPr>
        <w:spacing w:after="0" w:line="240" w:lineRule="auto"/>
        <w:rPr>
          <w:rFonts w:ascii="Arial" w:hAnsi="Arial" w:cs="Arial"/>
          <w:b/>
          <w:sz w:val="28"/>
          <w:lang w:val="es-ES"/>
        </w:rPr>
      </w:pPr>
      <w:r w:rsidRPr="009D5C08">
        <w:rPr>
          <w:rFonts w:ascii="Arial" w:hAnsi="Arial" w:cs="Arial"/>
          <w:b/>
          <w:sz w:val="28"/>
          <w:lang w:val="es-ES"/>
        </w:rPr>
        <w:t>PRESENTE</w:t>
      </w:r>
    </w:p>
    <w:p w:rsidR="00983148" w:rsidRDefault="0098314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D5C08" w:rsidRDefault="009D5C08" w:rsidP="00983148">
      <w:pPr>
        <w:spacing w:after="0" w:line="240" w:lineRule="auto"/>
        <w:jc w:val="center"/>
        <w:rPr>
          <w:b/>
          <w:color w:val="FFFFFF" w:themeColor="background1"/>
          <w:sz w:val="36"/>
          <w:lang w:val="es-ES"/>
        </w:rPr>
      </w:pPr>
    </w:p>
    <w:p w:rsidR="00983148" w:rsidRPr="005D7C01" w:rsidRDefault="005D7C01" w:rsidP="005D7C01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 xml:space="preserve">En </w:t>
      </w:r>
      <w:r w:rsidR="006A2BEA">
        <w:rPr>
          <w:rFonts w:ascii="Century Gothic" w:hAnsi="Century Gothic" w:cs="Arial"/>
          <w:sz w:val="24"/>
          <w:lang w:val="es-ES"/>
        </w:rPr>
        <w:t>cumplimiento a</w:t>
      </w:r>
      <w:r>
        <w:rPr>
          <w:rFonts w:ascii="Century Gothic" w:hAnsi="Century Gothic" w:cs="Arial"/>
          <w:sz w:val="24"/>
          <w:lang w:val="es-ES"/>
        </w:rPr>
        <w:t xml:space="preserve"> lo </w:t>
      </w:r>
      <w:r w:rsidR="009D5C08" w:rsidRPr="005D7C01">
        <w:rPr>
          <w:rFonts w:ascii="Century Gothic" w:hAnsi="Century Gothic" w:cs="Arial"/>
          <w:sz w:val="24"/>
          <w:lang w:val="es-ES"/>
        </w:rPr>
        <w:t>dispuesto en los artículos 45, fracción VI y 59 fracción XX de la Constitución Política del Estado Libre y Soberano</w:t>
      </w:r>
      <w:r w:rsidR="009207DD">
        <w:rPr>
          <w:rFonts w:ascii="Century Gothic" w:hAnsi="Century Gothic" w:cs="Arial"/>
          <w:sz w:val="24"/>
          <w:lang w:val="es-ES"/>
        </w:rPr>
        <w:t xml:space="preserve"> de Chiapas</w:t>
      </w:r>
      <w:r w:rsidR="009D5C08" w:rsidRPr="005D7C01">
        <w:rPr>
          <w:rFonts w:ascii="Century Gothic" w:hAnsi="Century Gothic" w:cs="Arial"/>
          <w:sz w:val="24"/>
          <w:lang w:val="es-ES"/>
        </w:rPr>
        <w:t xml:space="preserve">: </w:t>
      </w:r>
      <w:r w:rsidR="00BE1E90">
        <w:rPr>
          <w:rFonts w:ascii="Century Gothic" w:hAnsi="Century Gothic" w:cs="Arial"/>
          <w:sz w:val="24"/>
          <w:lang w:val="es-ES"/>
        </w:rPr>
        <w:t xml:space="preserve">me </w:t>
      </w:r>
      <w:r w:rsidR="005F10CA">
        <w:rPr>
          <w:rFonts w:ascii="Century Gothic" w:hAnsi="Century Gothic" w:cs="Arial"/>
          <w:sz w:val="24"/>
          <w:lang w:val="es-ES"/>
        </w:rPr>
        <w:t>permito</w:t>
      </w:r>
      <w:r w:rsidR="00BA6154">
        <w:rPr>
          <w:rFonts w:ascii="Century Gothic" w:hAnsi="Century Gothic" w:cs="Arial"/>
          <w:sz w:val="24"/>
          <w:lang w:val="es-ES"/>
        </w:rPr>
        <w:t xml:space="preserve"> en </w:t>
      </w:r>
      <w:r w:rsidR="009D5C08" w:rsidRPr="005D7C01">
        <w:rPr>
          <w:rFonts w:ascii="Century Gothic" w:hAnsi="Century Gothic" w:cs="Arial"/>
          <w:sz w:val="24"/>
          <w:lang w:val="es-ES"/>
        </w:rPr>
        <w:t xml:space="preserve">presentar ante este honorable Congreso, el </w:t>
      </w:r>
      <w:r w:rsidR="005E6822">
        <w:rPr>
          <w:rFonts w:ascii="Century Gothic" w:hAnsi="Century Gothic" w:cs="Arial"/>
          <w:sz w:val="24"/>
          <w:lang w:val="es-ES"/>
        </w:rPr>
        <w:t>P</w:t>
      </w:r>
      <w:r w:rsidR="009D5C08" w:rsidRPr="005D7C01">
        <w:rPr>
          <w:rFonts w:ascii="Century Gothic" w:hAnsi="Century Gothic" w:cs="Arial"/>
          <w:sz w:val="24"/>
          <w:lang w:val="es-ES"/>
        </w:rPr>
        <w:t xml:space="preserve">royecto de Presupuesto de Egresos del Estado de Chiapas para el </w:t>
      </w:r>
      <w:r>
        <w:rPr>
          <w:rFonts w:ascii="Century Gothic" w:hAnsi="Century Gothic" w:cs="Arial"/>
          <w:sz w:val="24"/>
          <w:lang w:val="es-ES"/>
        </w:rPr>
        <w:t>E</w:t>
      </w:r>
      <w:r w:rsidR="009D5C08" w:rsidRPr="005D7C01">
        <w:rPr>
          <w:rFonts w:ascii="Century Gothic" w:hAnsi="Century Gothic" w:cs="Arial"/>
          <w:sz w:val="24"/>
          <w:lang w:val="es-ES"/>
        </w:rPr>
        <w:t>jercicio Fiscal 202</w:t>
      </w:r>
      <w:r w:rsidR="00BE1E90">
        <w:rPr>
          <w:rFonts w:ascii="Century Gothic" w:hAnsi="Century Gothic" w:cs="Arial"/>
          <w:sz w:val="24"/>
          <w:lang w:val="es-ES"/>
        </w:rPr>
        <w:t>5</w:t>
      </w:r>
      <w:r w:rsidR="00DF1750">
        <w:rPr>
          <w:rFonts w:ascii="Century Gothic" w:hAnsi="Century Gothic" w:cs="Arial"/>
          <w:sz w:val="24"/>
          <w:lang w:val="es-ES"/>
        </w:rPr>
        <w:t>.</w:t>
      </w:r>
    </w:p>
    <w:p w:rsidR="009D5C08" w:rsidRPr="005D7C01" w:rsidRDefault="009D5C08" w:rsidP="00034F72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8634F9" w:rsidRPr="005E300A" w:rsidRDefault="006A2BEA" w:rsidP="005D7C01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>Señores d</w:t>
      </w:r>
      <w:r w:rsidR="00BE1E90">
        <w:rPr>
          <w:rFonts w:ascii="Century Gothic" w:hAnsi="Century Gothic" w:cs="Arial"/>
          <w:sz w:val="24"/>
          <w:lang w:val="es-ES"/>
        </w:rPr>
        <w:t>iputados, e</w:t>
      </w:r>
      <w:r w:rsidR="005D7C01">
        <w:rPr>
          <w:rFonts w:ascii="Century Gothic" w:hAnsi="Century Gothic" w:cs="Arial"/>
          <w:sz w:val="24"/>
          <w:lang w:val="es-ES"/>
        </w:rPr>
        <w:t xml:space="preserve">l proyecto transformador de </w:t>
      </w:r>
      <w:r w:rsidR="00BE1E90">
        <w:rPr>
          <w:rFonts w:ascii="Century Gothic" w:hAnsi="Century Gothic" w:cs="Arial"/>
          <w:sz w:val="24"/>
          <w:lang w:val="es-ES"/>
        </w:rPr>
        <w:t>est</w:t>
      </w:r>
      <w:r w:rsidR="00DF1750">
        <w:rPr>
          <w:rFonts w:ascii="Century Gothic" w:hAnsi="Century Gothic" w:cs="Arial"/>
          <w:sz w:val="24"/>
          <w:lang w:val="es-ES"/>
        </w:rPr>
        <w:t>a nueva era</w:t>
      </w:r>
      <w:r w:rsidR="005D7C01">
        <w:rPr>
          <w:rFonts w:ascii="Century Gothic" w:hAnsi="Century Gothic" w:cs="Arial"/>
          <w:sz w:val="24"/>
          <w:lang w:val="es-ES"/>
        </w:rPr>
        <w:t xml:space="preserve"> </w:t>
      </w:r>
      <w:r w:rsidR="00A02590">
        <w:rPr>
          <w:rFonts w:ascii="Century Gothic" w:hAnsi="Century Gothic" w:cs="Arial"/>
          <w:sz w:val="24"/>
          <w:lang w:val="es-ES"/>
        </w:rPr>
        <w:t xml:space="preserve">que </w:t>
      </w:r>
      <w:r w:rsidR="005A2AB4">
        <w:rPr>
          <w:rFonts w:ascii="Century Gothic" w:hAnsi="Century Gothic" w:cs="Arial"/>
          <w:sz w:val="24"/>
          <w:lang w:val="es-ES"/>
        </w:rPr>
        <w:t>inició en este año,</w:t>
      </w:r>
      <w:r w:rsidR="005F10CA">
        <w:rPr>
          <w:rFonts w:ascii="Century Gothic" w:hAnsi="Century Gothic" w:cs="Arial"/>
          <w:sz w:val="24"/>
          <w:lang w:val="es-ES"/>
        </w:rPr>
        <w:t xml:space="preserve"> </w:t>
      </w:r>
      <w:r w:rsidR="005D7C01">
        <w:rPr>
          <w:rFonts w:ascii="Century Gothic" w:hAnsi="Century Gothic" w:cs="Arial"/>
          <w:sz w:val="24"/>
          <w:lang w:val="es-ES"/>
        </w:rPr>
        <w:t xml:space="preserve">es </w:t>
      </w:r>
      <w:r w:rsidR="008C04C0">
        <w:rPr>
          <w:rFonts w:ascii="Century Gothic" w:hAnsi="Century Gothic" w:cs="Arial"/>
          <w:sz w:val="24"/>
          <w:lang w:val="es-ES"/>
        </w:rPr>
        <w:t xml:space="preserve">fielmente </w:t>
      </w:r>
      <w:r w:rsidR="005D7C01">
        <w:rPr>
          <w:rFonts w:ascii="Century Gothic" w:hAnsi="Century Gothic" w:cs="Arial"/>
          <w:sz w:val="24"/>
          <w:lang w:val="es-ES"/>
        </w:rPr>
        <w:t xml:space="preserve">respetuoso de </w:t>
      </w:r>
      <w:r w:rsidR="009207DD">
        <w:rPr>
          <w:rFonts w:ascii="Century Gothic" w:hAnsi="Century Gothic" w:cs="Arial"/>
          <w:sz w:val="24"/>
          <w:lang w:val="es-ES"/>
        </w:rPr>
        <w:t xml:space="preserve">las </w:t>
      </w:r>
      <w:r w:rsidR="0051569C">
        <w:rPr>
          <w:rFonts w:ascii="Century Gothic" w:hAnsi="Century Gothic" w:cs="Arial"/>
          <w:sz w:val="24"/>
          <w:lang w:val="es-ES"/>
        </w:rPr>
        <w:t xml:space="preserve">leyes y obligaciones que rigen </w:t>
      </w:r>
      <w:r w:rsidR="00BA6154">
        <w:rPr>
          <w:rFonts w:ascii="Century Gothic" w:hAnsi="Century Gothic" w:cs="Arial"/>
          <w:sz w:val="24"/>
          <w:lang w:val="es-ES"/>
        </w:rPr>
        <w:t>a</w:t>
      </w:r>
      <w:r w:rsidR="0051569C">
        <w:rPr>
          <w:rFonts w:ascii="Century Gothic" w:hAnsi="Century Gothic" w:cs="Arial"/>
          <w:sz w:val="24"/>
          <w:lang w:val="es-ES"/>
        </w:rPr>
        <w:t xml:space="preserve">l marco de </w:t>
      </w:r>
      <w:r w:rsidR="0051569C" w:rsidRPr="005E300A">
        <w:rPr>
          <w:rFonts w:ascii="Century Gothic" w:hAnsi="Century Gothic" w:cs="Arial"/>
          <w:sz w:val="24"/>
          <w:lang w:val="es-ES"/>
        </w:rPr>
        <w:t>actuación de</w:t>
      </w:r>
      <w:r w:rsidR="002C71F6">
        <w:rPr>
          <w:rFonts w:ascii="Century Gothic" w:hAnsi="Century Gothic" w:cs="Arial"/>
          <w:sz w:val="24"/>
          <w:lang w:val="es-ES"/>
        </w:rPr>
        <w:t xml:space="preserve"> las finanzas públicas</w:t>
      </w:r>
      <w:r w:rsidR="00A83FA2" w:rsidRPr="005E300A">
        <w:rPr>
          <w:rFonts w:ascii="Century Gothic" w:hAnsi="Century Gothic" w:cs="Arial"/>
          <w:sz w:val="24"/>
          <w:lang w:val="es-ES"/>
        </w:rPr>
        <w:t xml:space="preserve">; </w:t>
      </w:r>
      <w:r w:rsidR="005E300A" w:rsidRPr="005E300A">
        <w:rPr>
          <w:rFonts w:ascii="Century Gothic" w:hAnsi="Century Gothic" w:cs="Arial"/>
          <w:sz w:val="24"/>
          <w:lang w:val="es-ES"/>
        </w:rPr>
        <w:t xml:space="preserve">por </w:t>
      </w:r>
      <w:r w:rsidR="00BA6154">
        <w:rPr>
          <w:rFonts w:ascii="Century Gothic" w:hAnsi="Century Gothic" w:cs="Arial"/>
          <w:sz w:val="24"/>
          <w:lang w:val="es-ES"/>
        </w:rPr>
        <w:t>ello</w:t>
      </w:r>
      <w:r w:rsidR="00C4326E">
        <w:rPr>
          <w:rFonts w:ascii="Century Gothic" w:hAnsi="Century Gothic" w:cs="Arial"/>
          <w:sz w:val="24"/>
          <w:lang w:val="es-ES"/>
        </w:rPr>
        <w:t>,</w:t>
      </w:r>
      <w:r w:rsidR="005E300A" w:rsidRPr="005E300A">
        <w:rPr>
          <w:rFonts w:ascii="Century Gothic" w:hAnsi="Century Gothic" w:cs="Arial"/>
          <w:sz w:val="24"/>
          <w:lang w:val="es-ES"/>
        </w:rPr>
        <w:t xml:space="preserve"> </w:t>
      </w:r>
      <w:r w:rsidR="004425A4">
        <w:rPr>
          <w:rFonts w:ascii="Century Gothic" w:hAnsi="Century Gothic" w:cs="Arial"/>
          <w:sz w:val="24"/>
          <w:lang w:val="es-ES"/>
        </w:rPr>
        <w:t>la</w:t>
      </w:r>
      <w:r w:rsidR="00AD1A72">
        <w:rPr>
          <w:rFonts w:ascii="Century Gothic" w:hAnsi="Century Gothic" w:cs="Arial"/>
          <w:sz w:val="24"/>
          <w:lang w:val="es-ES"/>
        </w:rPr>
        <w:t xml:space="preserve"> </w:t>
      </w:r>
      <w:r w:rsidR="006C06D0">
        <w:rPr>
          <w:rFonts w:ascii="Century Gothic" w:hAnsi="Century Gothic" w:cs="Arial"/>
          <w:sz w:val="24"/>
          <w:lang w:val="es-ES"/>
        </w:rPr>
        <w:t xml:space="preserve">nueva </w:t>
      </w:r>
      <w:r w:rsidR="00AD1A72">
        <w:rPr>
          <w:rFonts w:ascii="Century Gothic" w:hAnsi="Century Gothic" w:cs="Arial"/>
          <w:sz w:val="24"/>
          <w:lang w:val="es-ES"/>
        </w:rPr>
        <w:t>administración</w:t>
      </w:r>
      <w:r w:rsidR="00BA6154">
        <w:rPr>
          <w:rFonts w:ascii="Century Gothic" w:hAnsi="Century Gothic" w:cs="Arial"/>
          <w:sz w:val="24"/>
          <w:lang w:val="es-ES"/>
        </w:rPr>
        <w:t xml:space="preserve"> </w:t>
      </w:r>
      <w:r w:rsidR="004425A4">
        <w:rPr>
          <w:rFonts w:ascii="Century Gothic" w:hAnsi="Century Gothic" w:cs="Arial"/>
          <w:sz w:val="24"/>
          <w:lang w:val="es-ES"/>
        </w:rPr>
        <w:t xml:space="preserve">estará avocada a </w:t>
      </w:r>
      <w:r w:rsidR="00445DE6">
        <w:rPr>
          <w:rFonts w:ascii="Century Gothic" w:hAnsi="Century Gothic" w:cs="Arial"/>
          <w:sz w:val="24"/>
          <w:lang w:val="es-ES"/>
        </w:rPr>
        <w:t>impulsar</w:t>
      </w:r>
      <w:r w:rsidR="00D712F7">
        <w:rPr>
          <w:rFonts w:ascii="Century Gothic" w:hAnsi="Century Gothic" w:cs="Arial"/>
          <w:sz w:val="24"/>
          <w:lang w:val="es-ES"/>
        </w:rPr>
        <w:t xml:space="preserve"> </w:t>
      </w:r>
      <w:r w:rsidR="005E300A" w:rsidRPr="005E300A">
        <w:rPr>
          <w:rFonts w:ascii="Century Gothic" w:hAnsi="Century Gothic" w:cs="Arial"/>
          <w:sz w:val="24"/>
          <w:lang w:val="es-ES"/>
        </w:rPr>
        <w:t xml:space="preserve">un </w:t>
      </w:r>
      <w:r w:rsidR="00AD1A72">
        <w:rPr>
          <w:rFonts w:ascii="Century Gothic" w:hAnsi="Century Gothic" w:cs="Arial"/>
          <w:sz w:val="24"/>
          <w:lang w:val="es-ES"/>
        </w:rPr>
        <w:t xml:space="preserve">modelo de </w:t>
      </w:r>
      <w:r w:rsidR="005E300A" w:rsidRPr="005E300A">
        <w:rPr>
          <w:rFonts w:ascii="Century Gothic" w:hAnsi="Century Gothic" w:cs="Arial"/>
          <w:sz w:val="24"/>
          <w:lang w:val="es-ES"/>
        </w:rPr>
        <w:t xml:space="preserve">gobierno </w:t>
      </w:r>
      <w:r w:rsidR="00BA6154">
        <w:rPr>
          <w:rFonts w:ascii="Century Gothic" w:hAnsi="Century Gothic" w:cs="Arial"/>
          <w:sz w:val="24"/>
          <w:lang w:val="es-ES"/>
        </w:rPr>
        <w:t xml:space="preserve">abierto, </w:t>
      </w:r>
      <w:r w:rsidR="004D7510">
        <w:rPr>
          <w:rFonts w:ascii="Century Gothic" w:hAnsi="Century Gothic" w:cs="Arial"/>
          <w:sz w:val="24"/>
          <w:lang w:val="es-ES"/>
        </w:rPr>
        <w:t>honesto,</w:t>
      </w:r>
      <w:r w:rsidR="004D7510" w:rsidRPr="005E300A">
        <w:rPr>
          <w:rFonts w:ascii="Century Gothic" w:hAnsi="Century Gothic" w:cs="Arial"/>
          <w:sz w:val="24"/>
          <w:lang w:val="es-ES"/>
        </w:rPr>
        <w:t xml:space="preserve"> </w:t>
      </w:r>
      <w:r w:rsidR="005E300A" w:rsidRPr="005E300A">
        <w:rPr>
          <w:rFonts w:ascii="Century Gothic" w:hAnsi="Century Gothic" w:cs="Arial"/>
          <w:sz w:val="24"/>
          <w:lang w:val="es-ES"/>
        </w:rPr>
        <w:t>responsable y transparente</w:t>
      </w:r>
      <w:r w:rsidR="00AD1A72">
        <w:rPr>
          <w:rFonts w:ascii="Century Gothic" w:hAnsi="Century Gothic" w:cs="Arial"/>
          <w:sz w:val="24"/>
          <w:lang w:val="es-ES"/>
        </w:rPr>
        <w:t>,</w:t>
      </w:r>
      <w:r w:rsidR="005E300A" w:rsidRPr="005E300A">
        <w:rPr>
          <w:rFonts w:ascii="Century Gothic" w:hAnsi="Century Gothic" w:cs="Arial"/>
          <w:sz w:val="24"/>
          <w:lang w:val="es-ES"/>
        </w:rPr>
        <w:t xml:space="preserve"> </w:t>
      </w:r>
      <w:r w:rsidR="00C4326E">
        <w:rPr>
          <w:rFonts w:ascii="Century Gothic" w:hAnsi="Century Gothic" w:cs="Arial"/>
          <w:sz w:val="24"/>
          <w:lang w:val="es-ES"/>
        </w:rPr>
        <w:t xml:space="preserve">con </w:t>
      </w:r>
      <w:r w:rsidR="001134FB">
        <w:rPr>
          <w:rFonts w:ascii="Century Gothic" w:hAnsi="Century Gothic" w:cs="Arial"/>
          <w:sz w:val="24"/>
          <w:lang w:val="es-ES"/>
        </w:rPr>
        <w:t xml:space="preserve">un enfoque </w:t>
      </w:r>
      <w:r w:rsidR="007C27D5">
        <w:rPr>
          <w:rFonts w:ascii="Century Gothic" w:hAnsi="Century Gothic" w:cs="Arial"/>
          <w:sz w:val="24"/>
          <w:lang w:val="es-ES"/>
        </w:rPr>
        <w:t xml:space="preserve">claro </w:t>
      </w:r>
      <w:r w:rsidR="00E27582">
        <w:rPr>
          <w:rFonts w:ascii="Century Gothic" w:hAnsi="Century Gothic" w:cs="Arial"/>
          <w:sz w:val="24"/>
          <w:lang w:val="es-ES"/>
        </w:rPr>
        <w:t xml:space="preserve">en </w:t>
      </w:r>
      <w:r w:rsidR="00BA6154">
        <w:rPr>
          <w:rFonts w:ascii="Century Gothic" w:hAnsi="Century Gothic" w:cs="Arial"/>
          <w:sz w:val="24"/>
          <w:lang w:val="es-ES"/>
        </w:rPr>
        <w:t xml:space="preserve">la obtención de </w:t>
      </w:r>
      <w:r w:rsidR="00C4326E">
        <w:rPr>
          <w:rFonts w:ascii="Century Gothic" w:hAnsi="Century Gothic" w:cs="Arial"/>
          <w:sz w:val="24"/>
          <w:lang w:val="es-ES"/>
        </w:rPr>
        <w:t xml:space="preserve">resultados </w:t>
      </w:r>
      <w:r w:rsidR="00E27582">
        <w:rPr>
          <w:rFonts w:ascii="Century Gothic" w:hAnsi="Century Gothic" w:cs="Arial"/>
          <w:sz w:val="24"/>
          <w:lang w:val="es-ES"/>
        </w:rPr>
        <w:t>que</w:t>
      </w:r>
      <w:r w:rsidR="001134FB">
        <w:rPr>
          <w:rFonts w:ascii="Century Gothic" w:hAnsi="Century Gothic" w:cs="Arial"/>
          <w:sz w:val="24"/>
          <w:lang w:val="es-ES"/>
        </w:rPr>
        <w:t xml:space="preserve"> </w:t>
      </w:r>
      <w:r w:rsidR="004425A4">
        <w:rPr>
          <w:rFonts w:ascii="Century Gothic" w:hAnsi="Century Gothic" w:cs="Arial"/>
          <w:sz w:val="24"/>
          <w:lang w:val="es-ES"/>
        </w:rPr>
        <w:t>mejoren el</w:t>
      </w:r>
      <w:r w:rsidR="00BA6154">
        <w:rPr>
          <w:rFonts w:ascii="Century Gothic" w:hAnsi="Century Gothic" w:cs="Arial"/>
          <w:sz w:val="24"/>
          <w:lang w:val="es-ES"/>
        </w:rPr>
        <w:t xml:space="preserve"> bienestar de la </w:t>
      </w:r>
      <w:r w:rsidR="002C71F6">
        <w:rPr>
          <w:rFonts w:ascii="Century Gothic" w:hAnsi="Century Gothic" w:cs="Arial"/>
          <w:sz w:val="24"/>
          <w:lang w:val="es-ES"/>
        </w:rPr>
        <w:t>población</w:t>
      </w:r>
      <w:r w:rsidR="005A2AB4">
        <w:rPr>
          <w:rFonts w:ascii="Century Gothic" w:hAnsi="Century Gothic" w:cs="Arial"/>
          <w:sz w:val="24"/>
          <w:lang w:val="es-ES"/>
        </w:rPr>
        <w:t xml:space="preserve"> y el desarrollo económico del Estado</w:t>
      </w:r>
      <w:r w:rsidR="00F04422">
        <w:rPr>
          <w:rFonts w:ascii="Century Gothic" w:hAnsi="Century Gothic" w:cs="Arial"/>
          <w:sz w:val="24"/>
          <w:lang w:val="es-ES"/>
        </w:rPr>
        <w:t>.</w:t>
      </w:r>
    </w:p>
    <w:p w:rsidR="008634F9" w:rsidRDefault="008634F9" w:rsidP="005D7C01">
      <w:pPr>
        <w:spacing w:after="0" w:line="360" w:lineRule="auto"/>
        <w:jc w:val="both"/>
        <w:rPr>
          <w:rFonts w:ascii="Century Gothic" w:hAnsi="Century Gothic" w:cs="Arial"/>
          <w:sz w:val="24"/>
          <w:highlight w:val="yellow"/>
          <w:lang w:val="es-ES"/>
        </w:rPr>
      </w:pPr>
    </w:p>
    <w:p w:rsidR="00C721A5" w:rsidRDefault="004425A4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 xml:space="preserve">En </w:t>
      </w:r>
      <w:r w:rsidR="00BA6154">
        <w:rPr>
          <w:rFonts w:ascii="Century Gothic" w:hAnsi="Century Gothic" w:cs="Arial"/>
          <w:sz w:val="24"/>
          <w:lang w:val="es-ES"/>
        </w:rPr>
        <w:t xml:space="preserve">el </w:t>
      </w:r>
      <w:r w:rsidR="007D166F">
        <w:rPr>
          <w:rFonts w:ascii="Century Gothic" w:hAnsi="Century Gothic" w:cs="Arial"/>
          <w:sz w:val="24"/>
          <w:lang w:val="es-ES"/>
        </w:rPr>
        <w:t>marco</w:t>
      </w:r>
      <w:r w:rsidR="00AD1A72">
        <w:rPr>
          <w:rFonts w:ascii="Century Gothic" w:hAnsi="Century Gothic" w:cs="Arial"/>
          <w:sz w:val="24"/>
          <w:lang w:val="es-ES"/>
        </w:rPr>
        <w:t xml:space="preserve"> del desarrollo </w:t>
      </w:r>
      <w:r w:rsidR="002C71F6">
        <w:rPr>
          <w:rFonts w:ascii="Century Gothic" w:hAnsi="Century Gothic" w:cs="Arial"/>
          <w:sz w:val="24"/>
          <w:lang w:val="es-ES"/>
        </w:rPr>
        <w:t xml:space="preserve">social </w:t>
      </w:r>
      <w:r w:rsidR="007D166F">
        <w:rPr>
          <w:rFonts w:ascii="Century Gothic" w:hAnsi="Century Gothic" w:cs="Arial"/>
          <w:sz w:val="24"/>
          <w:lang w:val="es-ES"/>
        </w:rPr>
        <w:t>se promoverá u</w:t>
      </w:r>
      <w:r w:rsidR="0010178E">
        <w:rPr>
          <w:rFonts w:ascii="Century Gothic" w:hAnsi="Century Gothic" w:cs="Arial"/>
          <w:sz w:val="24"/>
          <w:lang w:val="es-ES"/>
        </w:rPr>
        <w:t xml:space="preserve">n gobierno </w:t>
      </w:r>
      <w:r w:rsidR="006B4A44">
        <w:rPr>
          <w:rFonts w:ascii="Century Gothic" w:hAnsi="Century Gothic" w:cs="Arial"/>
          <w:sz w:val="24"/>
          <w:lang w:val="es-ES"/>
        </w:rPr>
        <w:t xml:space="preserve">humanista, </w:t>
      </w:r>
      <w:r w:rsidR="0010178E">
        <w:rPr>
          <w:rFonts w:ascii="Century Gothic" w:hAnsi="Century Gothic" w:cs="Arial"/>
          <w:sz w:val="24"/>
          <w:lang w:val="es-ES"/>
        </w:rPr>
        <w:t>inclusivo</w:t>
      </w:r>
      <w:r w:rsidR="006B4A44">
        <w:rPr>
          <w:rFonts w:ascii="Century Gothic" w:hAnsi="Century Gothic" w:cs="Arial"/>
          <w:sz w:val="24"/>
          <w:lang w:val="es-ES"/>
        </w:rPr>
        <w:t xml:space="preserve"> y</w:t>
      </w:r>
      <w:r w:rsidR="0010178E">
        <w:rPr>
          <w:rFonts w:ascii="Century Gothic" w:hAnsi="Century Gothic" w:cs="Arial"/>
          <w:sz w:val="24"/>
          <w:lang w:val="es-ES"/>
        </w:rPr>
        <w:t xml:space="preserve"> garante </w:t>
      </w:r>
      <w:r w:rsidR="00D712F7">
        <w:rPr>
          <w:rFonts w:ascii="Century Gothic" w:hAnsi="Century Gothic" w:cs="Arial"/>
          <w:sz w:val="24"/>
          <w:lang w:val="es-ES"/>
        </w:rPr>
        <w:t>de</w:t>
      </w:r>
      <w:r w:rsidR="0013636E">
        <w:rPr>
          <w:rFonts w:ascii="Century Gothic" w:hAnsi="Century Gothic" w:cs="Arial"/>
          <w:sz w:val="24"/>
          <w:lang w:val="es-ES"/>
        </w:rPr>
        <w:t xml:space="preserve"> las</w:t>
      </w:r>
      <w:r w:rsidR="006B4A44">
        <w:rPr>
          <w:rFonts w:ascii="Century Gothic" w:hAnsi="Century Gothic" w:cs="Arial"/>
          <w:sz w:val="24"/>
          <w:lang w:val="es-ES"/>
        </w:rPr>
        <w:t xml:space="preserve"> </w:t>
      </w:r>
      <w:r w:rsidR="005E2A3D">
        <w:rPr>
          <w:rFonts w:ascii="Century Gothic" w:hAnsi="Century Gothic" w:cs="Arial"/>
          <w:sz w:val="24"/>
          <w:lang w:val="es-ES"/>
        </w:rPr>
        <w:t xml:space="preserve">demandas </w:t>
      </w:r>
      <w:r w:rsidR="006A4411">
        <w:rPr>
          <w:rFonts w:ascii="Century Gothic" w:hAnsi="Century Gothic" w:cs="Arial"/>
          <w:sz w:val="24"/>
          <w:lang w:val="es-ES"/>
        </w:rPr>
        <w:t xml:space="preserve">y </w:t>
      </w:r>
      <w:r w:rsidR="00312A31">
        <w:rPr>
          <w:rFonts w:ascii="Century Gothic" w:hAnsi="Century Gothic" w:cs="Arial"/>
          <w:sz w:val="24"/>
          <w:lang w:val="es-ES"/>
        </w:rPr>
        <w:t>necesidades</w:t>
      </w:r>
      <w:r w:rsidR="006A4411">
        <w:rPr>
          <w:rFonts w:ascii="Century Gothic" w:hAnsi="Century Gothic" w:cs="Arial"/>
          <w:sz w:val="24"/>
          <w:lang w:val="es-ES"/>
        </w:rPr>
        <w:t xml:space="preserve"> de</w:t>
      </w:r>
      <w:r w:rsidR="00312A31">
        <w:rPr>
          <w:rFonts w:ascii="Century Gothic" w:hAnsi="Century Gothic" w:cs="Arial"/>
          <w:sz w:val="24"/>
          <w:lang w:val="es-ES"/>
        </w:rPr>
        <w:t xml:space="preserve"> </w:t>
      </w:r>
      <w:r w:rsidR="006A4411">
        <w:rPr>
          <w:rFonts w:ascii="Century Gothic" w:hAnsi="Century Gothic" w:cs="Arial"/>
          <w:sz w:val="24"/>
          <w:lang w:val="es-ES"/>
        </w:rPr>
        <w:t>l</w:t>
      </w:r>
      <w:r w:rsidR="00F04422">
        <w:rPr>
          <w:rFonts w:ascii="Century Gothic" w:hAnsi="Century Gothic" w:cs="Arial"/>
          <w:sz w:val="24"/>
          <w:lang w:val="es-ES"/>
        </w:rPr>
        <w:t xml:space="preserve">a </w:t>
      </w:r>
      <w:r w:rsidR="0013636E">
        <w:rPr>
          <w:rFonts w:ascii="Century Gothic" w:hAnsi="Century Gothic" w:cs="Arial"/>
          <w:sz w:val="24"/>
          <w:lang w:val="es-ES"/>
        </w:rPr>
        <w:t>ciudadanía</w:t>
      </w:r>
      <w:r w:rsidR="00527C4B">
        <w:rPr>
          <w:rFonts w:ascii="Century Gothic" w:hAnsi="Century Gothic" w:cs="Arial"/>
          <w:sz w:val="24"/>
          <w:lang w:val="es-ES"/>
        </w:rPr>
        <w:t>;</w:t>
      </w:r>
      <w:r w:rsidR="006B4A44">
        <w:rPr>
          <w:rFonts w:ascii="Century Gothic" w:hAnsi="Century Gothic" w:cs="Arial"/>
          <w:sz w:val="24"/>
          <w:lang w:val="es-ES"/>
        </w:rPr>
        <w:t xml:space="preserve"> </w:t>
      </w:r>
      <w:r w:rsidR="006A4411">
        <w:rPr>
          <w:rFonts w:ascii="Century Gothic" w:hAnsi="Century Gothic" w:cs="Arial"/>
          <w:sz w:val="24"/>
          <w:lang w:val="es-ES"/>
        </w:rPr>
        <w:t xml:space="preserve">un gobierno que </w:t>
      </w:r>
      <w:r w:rsidR="00256B0E">
        <w:rPr>
          <w:rFonts w:ascii="Century Gothic" w:hAnsi="Century Gothic" w:cs="Arial"/>
          <w:sz w:val="24"/>
          <w:lang w:val="es-ES"/>
        </w:rPr>
        <w:t>afront</w:t>
      </w:r>
      <w:r w:rsidR="005A2AB4">
        <w:rPr>
          <w:rFonts w:ascii="Century Gothic" w:hAnsi="Century Gothic" w:cs="Arial"/>
          <w:sz w:val="24"/>
          <w:lang w:val="es-ES"/>
        </w:rPr>
        <w:t>ará</w:t>
      </w:r>
      <w:r w:rsidR="00256B0E">
        <w:rPr>
          <w:rFonts w:ascii="Century Gothic" w:hAnsi="Century Gothic" w:cs="Arial"/>
          <w:sz w:val="24"/>
          <w:lang w:val="es-ES"/>
        </w:rPr>
        <w:t xml:space="preserve"> </w:t>
      </w:r>
      <w:r w:rsidR="007D166F">
        <w:rPr>
          <w:rFonts w:ascii="Century Gothic" w:hAnsi="Century Gothic" w:cs="Arial"/>
          <w:sz w:val="24"/>
          <w:lang w:val="es-ES"/>
        </w:rPr>
        <w:t xml:space="preserve">con </w:t>
      </w:r>
      <w:r>
        <w:rPr>
          <w:rFonts w:ascii="Century Gothic" w:hAnsi="Century Gothic" w:cs="Arial"/>
          <w:sz w:val="24"/>
          <w:lang w:val="es-ES"/>
        </w:rPr>
        <w:t>firmeza l</w:t>
      </w:r>
      <w:r w:rsidR="002C71F6">
        <w:rPr>
          <w:rFonts w:ascii="Century Gothic" w:hAnsi="Century Gothic" w:cs="Arial"/>
          <w:sz w:val="24"/>
          <w:lang w:val="es-ES"/>
        </w:rPr>
        <w:t xml:space="preserve">os problemas </w:t>
      </w:r>
      <w:r w:rsidR="00AD1A72">
        <w:rPr>
          <w:rFonts w:ascii="Century Gothic" w:hAnsi="Century Gothic" w:cs="Arial"/>
          <w:sz w:val="24"/>
          <w:lang w:val="es-ES"/>
        </w:rPr>
        <w:t xml:space="preserve">estructurales del Estado, principalmente </w:t>
      </w:r>
      <w:r w:rsidR="004D7510">
        <w:rPr>
          <w:rFonts w:ascii="Century Gothic" w:hAnsi="Century Gothic" w:cs="Arial"/>
          <w:sz w:val="24"/>
          <w:lang w:val="es-ES"/>
        </w:rPr>
        <w:t>en</w:t>
      </w:r>
      <w:r w:rsidR="002C71F6">
        <w:rPr>
          <w:rFonts w:ascii="Century Gothic" w:hAnsi="Century Gothic" w:cs="Arial"/>
          <w:sz w:val="24"/>
          <w:lang w:val="es-ES"/>
        </w:rPr>
        <w:t xml:space="preserve"> </w:t>
      </w:r>
      <w:r w:rsidR="00641109">
        <w:rPr>
          <w:rFonts w:ascii="Century Gothic" w:hAnsi="Century Gothic" w:cs="Arial"/>
          <w:sz w:val="24"/>
          <w:lang w:val="es-ES"/>
        </w:rPr>
        <w:t>l</w:t>
      </w:r>
      <w:r>
        <w:rPr>
          <w:rFonts w:ascii="Century Gothic" w:hAnsi="Century Gothic" w:cs="Arial"/>
          <w:sz w:val="24"/>
          <w:lang w:val="es-ES"/>
        </w:rPr>
        <w:t>a atención de la</w:t>
      </w:r>
      <w:r w:rsidR="00641109">
        <w:rPr>
          <w:rFonts w:ascii="Century Gothic" w:hAnsi="Century Gothic" w:cs="Arial"/>
          <w:sz w:val="24"/>
          <w:lang w:val="es-ES"/>
        </w:rPr>
        <w:t xml:space="preserve"> </w:t>
      </w:r>
      <w:r w:rsidR="00EE4445">
        <w:rPr>
          <w:rFonts w:ascii="Century Gothic" w:hAnsi="Century Gothic" w:cs="Arial"/>
          <w:sz w:val="24"/>
          <w:lang w:val="es-ES"/>
        </w:rPr>
        <w:t xml:space="preserve">seguridad, </w:t>
      </w:r>
      <w:r>
        <w:rPr>
          <w:rFonts w:ascii="Century Gothic" w:hAnsi="Century Gothic" w:cs="Arial"/>
          <w:sz w:val="24"/>
          <w:lang w:val="es-ES"/>
        </w:rPr>
        <w:t xml:space="preserve">la </w:t>
      </w:r>
      <w:r w:rsidR="00EE4445">
        <w:rPr>
          <w:rFonts w:ascii="Century Gothic" w:hAnsi="Century Gothic" w:cs="Arial"/>
          <w:sz w:val="24"/>
          <w:lang w:val="es-ES"/>
        </w:rPr>
        <w:t>justicia y</w:t>
      </w:r>
      <w:r w:rsidR="00494821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 xml:space="preserve">la </w:t>
      </w:r>
      <w:r w:rsidR="002C71F6">
        <w:rPr>
          <w:rFonts w:ascii="Century Gothic" w:hAnsi="Century Gothic" w:cs="Arial"/>
          <w:sz w:val="24"/>
          <w:lang w:val="es-ES"/>
        </w:rPr>
        <w:t>p</w:t>
      </w:r>
      <w:r w:rsidR="00494821">
        <w:rPr>
          <w:rFonts w:ascii="Century Gothic" w:hAnsi="Century Gothic" w:cs="Arial"/>
          <w:sz w:val="24"/>
          <w:lang w:val="es-ES"/>
        </w:rPr>
        <w:t>obreza</w:t>
      </w:r>
      <w:r w:rsidR="002C71F6">
        <w:rPr>
          <w:rFonts w:ascii="Century Gothic" w:hAnsi="Century Gothic" w:cs="Arial"/>
          <w:sz w:val="24"/>
          <w:lang w:val="es-ES"/>
        </w:rPr>
        <w:t xml:space="preserve"> </w:t>
      </w:r>
      <w:r w:rsidR="00AD1A72">
        <w:rPr>
          <w:rFonts w:ascii="Century Gothic" w:hAnsi="Century Gothic" w:cs="Arial"/>
          <w:sz w:val="24"/>
          <w:lang w:val="es-ES"/>
        </w:rPr>
        <w:t>extrema</w:t>
      </w:r>
      <w:r w:rsidR="00256B0E">
        <w:rPr>
          <w:rFonts w:ascii="Century Gothic" w:hAnsi="Century Gothic" w:cs="Arial"/>
          <w:sz w:val="24"/>
          <w:lang w:val="es-ES"/>
        </w:rPr>
        <w:t>;</w:t>
      </w:r>
      <w:r w:rsidR="00F04422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 xml:space="preserve">para ello, </w:t>
      </w:r>
      <w:r w:rsidR="005A2AB4">
        <w:rPr>
          <w:rFonts w:ascii="Century Gothic" w:hAnsi="Century Gothic" w:cs="Arial"/>
          <w:sz w:val="24"/>
          <w:lang w:val="es-ES"/>
        </w:rPr>
        <w:t>se impulsará la</w:t>
      </w:r>
      <w:r>
        <w:rPr>
          <w:rFonts w:ascii="Century Gothic" w:hAnsi="Century Gothic" w:cs="Arial"/>
          <w:sz w:val="24"/>
          <w:lang w:val="es-ES"/>
        </w:rPr>
        <w:t xml:space="preserve"> </w:t>
      </w:r>
      <w:r w:rsidR="00333B09" w:rsidRPr="002C71F6">
        <w:rPr>
          <w:rFonts w:ascii="Century Gothic" w:hAnsi="Century Gothic" w:cs="Arial"/>
          <w:sz w:val="24"/>
          <w:lang w:val="es-ES"/>
        </w:rPr>
        <w:t xml:space="preserve">participación </w:t>
      </w:r>
      <w:r w:rsidR="006C06D0">
        <w:rPr>
          <w:rFonts w:ascii="Century Gothic" w:hAnsi="Century Gothic" w:cs="Arial"/>
          <w:sz w:val="24"/>
          <w:lang w:val="es-ES"/>
        </w:rPr>
        <w:t>social</w:t>
      </w:r>
      <w:r w:rsidR="007D166F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 xml:space="preserve">para </w:t>
      </w:r>
      <w:r w:rsidR="005A2AB4">
        <w:rPr>
          <w:rFonts w:ascii="Century Gothic" w:hAnsi="Century Gothic" w:cs="Arial"/>
          <w:sz w:val="24"/>
          <w:lang w:val="es-ES"/>
        </w:rPr>
        <w:t>conocer a</w:t>
      </w:r>
      <w:r w:rsidR="007D166F">
        <w:rPr>
          <w:rFonts w:ascii="Century Gothic" w:hAnsi="Century Gothic" w:cs="Arial"/>
          <w:sz w:val="24"/>
          <w:lang w:val="es-ES"/>
        </w:rPr>
        <w:t xml:space="preserve"> fondo las </w:t>
      </w:r>
      <w:r w:rsidR="00EE4445">
        <w:rPr>
          <w:rFonts w:ascii="Century Gothic" w:hAnsi="Century Gothic" w:cs="Arial"/>
          <w:sz w:val="24"/>
          <w:lang w:val="es-ES"/>
        </w:rPr>
        <w:t xml:space="preserve">verdaderas </w:t>
      </w:r>
      <w:r w:rsidR="007D166F">
        <w:rPr>
          <w:rFonts w:ascii="Century Gothic" w:hAnsi="Century Gothic" w:cs="Arial"/>
          <w:sz w:val="24"/>
          <w:lang w:val="es-ES"/>
        </w:rPr>
        <w:t>necesidades</w:t>
      </w:r>
      <w:r w:rsidR="00AD1A72">
        <w:rPr>
          <w:rFonts w:ascii="Century Gothic" w:hAnsi="Century Gothic" w:cs="Arial"/>
          <w:sz w:val="24"/>
          <w:lang w:val="es-ES"/>
        </w:rPr>
        <w:t xml:space="preserve"> </w:t>
      </w:r>
      <w:r w:rsidR="000A2370">
        <w:rPr>
          <w:rFonts w:ascii="Century Gothic" w:hAnsi="Century Gothic" w:cs="Arial"/>
          <w:sz w:val="24"/>
          <w:lang w:val="es-ES"/>
        </w:rPr>
        <w:t xml:space="preserve">de la </w:t>
      </w:r>
      <w:r w:rsidR="00445DE6">
        <w:rPr>
          <w:rFonts w:ascii="Century Gothic" w:hAnsi="Century Gothic" w:cs="Arial"/>
          <w:sz w:val="24"/>
          <w:lang w:val="es-ES"/>
        </w:rPr>
        <w:t>población</w:t>
      </w:r>
      <w:r w:rsidR="007D166F">
        <w:rPr>
          <w:rFonts w:ascii="Century Gothic" w:hAnsi="Century Gothic" w:cs="Arial"/>
          <w:sz w:val="24"/>
          <w:lang w:val="es-ES"/>
        </w:rPr>
        <w:t>;</w:t>
      </w:r>
      <w:r w:rsidR="00527C4B">
        <w:rPr>
          <w:rFonts w:ascii="Century Gothic" w:hAnsi="Century Gothic" w:cs="Arial"/>
          <w:sz w:val="24"/>
          <w:lang w:val="es-ES"/>
        </w:rPr>
        <w:t xml:space="preserve"> </w:t>
      </w:r>
      <w:r w:rsidR="006C06D0">
        <w:rPr>
          <w:rFonts w:ascii="Century Gothic" w:hAnsi="Century Gothic" w:cs="Arial"/>
          <w:sz w:val="24"/>
          <w:lang w:val="es-ES"/>
        </w:rPr>
        <w:t>así también</w:t>
      </w:r>
      <w:r w:rsidR="000A2370">
        <w:rPr>
          <w:rFonts w:ascii="Century Gothic" w:hAnsi="Century Gothic" w:cs="Arial"/>
          <w:sz w:val="24"/>
          <w:lang w:val="es-ES"/>
        </w:rPr>
        <w:t>,</w:t>
      </w:r>
      <w:r w:rsidR="00641109">
        <w:rPr>
          <w:rFonts w:ascii="Century Gothic" w:hAnsi="Century Gothic" w:cs="Arial"/>
          <w:sz w:val="24"/>
          <w:lang w:val="es-ES"/>
        </w:rPr>
        <w:t xml:space="preserve"> </w:t>
      </w:r>
      <w:r w:rsidR="00445DE6">
        <w:rPr>
          <w:rFonts w:ascii="Century Gothic" w:hAnsi="Century Gothic" w:cs="Arial"/>
          <w:sz w:val="24"/>
          <w:lang w:val="es-ES"/>
        </w:rPr>
        <w:t>e</w:t>
      </w:r>
      <w:r w:rsidR="005A2AB4">
        <w:rPr>
          <w:rFonts w:ascii="Century Gothic" w:hAnsi="Century Gothic" w:cs="Arial"/>
          <w:sz w:val="24"/>
          <w:lang w:val="es-ES"/>
        </w:rPr>
        <w:t>l</w:t>
      </w:r>
      <w:r w:rsidR="00445DE6">
        <w:rPr>
          <w:rFonts w:ascii="Century Gothic" w:hAnsi="Century Gothic" w:cs="Arial"/>
          <w:sz w:val="24"/>
          <w:lang w:val="es-ES"/>
        </w:rPr>
        <w:t xml:space="preserve"> gobierno </w:t>
      </w:r>
      <w:r w:rsidR="004D7510">
        <w:rPr>
          <w:rFonts w:ascii="Century Gothic" w:hAnsi="Century Gothic" w:cs="Arial"/>
          <w:sz w:val="24"/>
          <w:lang w:val="es-ES"/>
        </w:rPr>
        <w:t>s</w:t>
      </w:r>
      <w:r w:rsidR="00110FA0">
        <w:rPr>
          <w:rFonts w:ascii="Century Gothic" w:hAnsi="Century Gothic" w:cs="Arial"/>
          <w:sz w:val="24"/>
          <w:lang w:val="es-ES"/>
        </w:rPr>
        <w:t xml:space="preserve">erá </w:t>
      </w:r>
      <w:r w:rsidR="00333B09">
        <w:rPr>
          <w:rFonts w:ascii="Century Gothic" w:hAnsi="Century Gothic" w:cs="Arial"/>
          <w:sz w:val="24"/>
          <w:lang w:val="es-ES"/>
        </w:rPr>
        <w:t xml:space="preserve">promotor de la </w:t>
      </w:r>
      <w:r w:rsidR="00C721A5">
        <w:rPr>
          <w:rFonts w:ascii="Century Gothic" w:hAnsi="Century Gothic" w:cs="Arial"/>
          <w:sz w:val="24"/>
          <w:lang w:val="es-ES"/>
        </w:rPr>
        <w:t>paz</w:t>
      </w:r>
      <w:r w:rsidR="00333B09">
        <w:rPr>
          <w:rFonts w:ascii="Century Gothic" w:hAnsi="Century Gothic" w:cs="Arial"/>
          <w:sz w:val="24"/>
          <w:lang w:val="es-ES"/>
        </w:rPr>
        <w:t xml:space="preserve"> y la justicia </w:t>
      </w:r>
      <w:r w:rsidR="005A2AB4">
        <w:rPr>
          <w:rFonts w:ascii="Century Gothic" w:hAnsi="Century Gothic" w:cs="Arial"/>
          <w:sz w:val="24"/>
          <w:lang w:val="es-ES"/>
        </w:rPr>
        <w:t>para</w:t>
      </w:r>
      <w:r w:rsidR="00FE30A2">
        <w:rPr>
          <w:rFonts w:ascii="Century Gothic" w:hAnsi="Century Gothic" w:cs="Arial"/>
          <w:sz w:val="24"/>
          <w:lang w:val="es-ES"/>
        </w:rPr>
        <w:t xml:space="preserve"> </w:t>
      </w:r>
      <w:r w:rsidR="00CA48CD">
        <w:rPr>
          <w:rFonts w:ascii="Century Gothic" w:hAnsi="Century Gothic" w:cs="Arial"/>
          <w:sz w:val="24"/>
          <w:lang w:val="es-ES"/>
        </w:rPr>
        <w:t>todos l</w:t>
      </w:r>
      <w:r w:rsidR="00F07FBB">
        <w:rPr>
          <w:rFonts w:ascii="Century Gothic" w:hAnsi="Century Gothic" w:cs="Arial"/>
          <w:sz w:val="24"/>
          <w:lang w:val="es-ES"/>
        </w:rPr>
        <w:t>o</w:t>
      </w:r>
      <w:r w:rsidR="00FE30A2">
        <w:rPr>
          <w:rFonts w:ascii="Century Gothic" w:hAnsi="Century Gothic" w:cs="Arial"/>
          <w:sz w:val="24"/>
          <w:lang w:val="es-ES"/>
        </w:rPr>
        <w:t>s</w:t>
      </w:r>
      <w:r w:rsidR="00F07FBB">
        <w:rPr>
          <w:rFonts w:ascii="Century Gothic" w:hAnsi="Century Gothic" w:cs="Arial"/>
          <w:sz w:val="24"/>
          <w:lang w:val="es-ES"/>
        </w:rPr>
        <w:t xml:space="preserve"> municipios </w:t>
      </w:r>
      <w:r w:rsidR="00C721A5">
        <w:rPr>
          <w:rFonts w:ascii="Century Gothic" w:hAnsi="Century Gothic" w:cs="Arial"/>
          <w:sz w:val="24"/>
          <w:lang w:val="es-ES"/>
        </w:rPr>
        <w:t xml:space="preserve">de Chiapas, </w:t>
      </w:r>
      <w:r w:rsidR="005A2AB4">
        <w:rPr>
          <w:rFonts w:ascii="Century Gothic" w:hAnsi="Century Gothic" w:cs="Arial"/>
          <w:sz w:val="24"/>
          <w:lang w:val="es-ES"/>
        </w:rPr>
        <w:t xml:space="preserve">preservando </w:t>
      </w:r>
      <w:r w:rsidR="00AD1A72">
        <w:rPr>
          <w:rFonts w:ascii="Century Gothic" w:hAnsi="Century Gothic" w:cs="Arial"/>
          <w:sz w:val="24"/>
          <w:lang w:val="es-ES"/>
        </w:rPr>
        <w:t xml:space="preserve">el reconocimiento de los usos y costumbres de los </w:t>
      </w:r>
      <w:r w:rsidR="00C721A5">
        <w:rPr>
          <w:rFonts w:ascii="Century Gothic" w:hAnsi="Century Gothic" w:cs="Arial"/>
          <w:sz w:val="24"/>
          <w:lang w:val="es-ES"/>
        </w:rPr>
        <w:t xml:space="preserve">pueblos </w:t>
      </w:r>
      <w:r w:rsidR="009D6FF2">
        <w:rPr>
          <w:rFonts w:ascii="Century Gothic" w:hAnsi="Century Gothic" w:cs="Arial"/>
          <w:sz w:val="24"/>
          <w:lang w:val="es-ES"/>
        </w:rPr>
        <w:t>originarios</w:t>
      </w:r>
      <w:r w:rsidR="00C721A5">
        <w:rPr>
          <w:rFonts w:ascii="Century Gothic" w:hAnsi="Century Gothic" w:cs="Arial"/>
          <w:sz w:val="24"/>
          <w:lang w:val="es-ES"/>
        </w:rPr>
        <w:t>.</w:t>
      </w:r>
    </w:p>
    <w:p w:rsidR="00C721A5" w:rsidRDefault="00C721A5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B17DA5" w:rsidRDefault="004425A4" w:rsidP="003404B4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lastRenderedPageBreak/>
        <w:t xml:space="preserve">De igual forma, se impulsarán </w:t>
      </w:r>
      <w:r w:rsidR="00F26B69">
        <w:rPr>
          <w:rFonts w:ascii="Century Gothic" w:hAnsi="Century Gothic" w:cs="Arial"/>
          <w:sz w:val="24"/>
          <w:lang w:val="es-ES"/>
        </w:rPr>
        <w:t xml:space="preserve">estrategias </w:t>
      </w:r>
      <w:r>
        <w:rPr>
          <w:rFonts w:ascii="Century Gothic" w:hAnsi="Century Gothic" w:cs="Arial"/>
          <w:sz w:val="24"/>
          <w:lang w:val="es-ES"/>
        </w:rPr>
        <w:t xml:space="preserve">y acuerdos </w:t>
      </w:r>
      <w:r w:rsidR="005F10CA">
        <w:rPr>
          <w:rFonts w:ascii="Century Gothic" w:hAnsi="Century Gothic" w:cs="Arial"/>
          <w:sz w:val="24"/>
          <w:lang w:val="es-ES"/>
        </w:rPr>
        <w:t xml:space="preserve">con la sociedad </w:t>
      </w:r>
      <w:r w:rsidR="00DD2706">
        <w:rPr>
          <w:rFonts w:ascii="Century Gothic" w:hAnsi="Century Gothic" w:cs="Arial"/>
          <w:sz w:val="24"/>
          <w:lang w:val="es-ES"/>
        </w:rPr>
        <w:t>p</w:t>
      </w:r>
      <w:r w:rsidR="00F26B69">
        <w:rPr>
          <w:rFonts w:ascii="Century Gothic" w:hAnsi="Century Gothic" w:cs="Arial"/>
          <w:sz w:val="24"/>
          <w:lang w:val="es-ES"/>
        </w:rPr>
        <w:t>ara q</w:t>
      </w:r>
      <w:r w:rsidR="00C721A5">
        <w:rPr>
          <w:rFonts w:ascii="Century Gothic" w:hAnsi="Century Gothic" w:cs="Arial"/>
          <w:sz w:val="24"/>
          <w:lang w:val="es-ES"/>
        </w:rPr>
        <w:t xml:space="preserve">ue </w:t>
      </w:r>
      <w:r w:rsidR="004D7510">
        <w:rPr>
          <w:rFonts w:ascii="Century Gothic" w:hAnsi="Century Gothic" w:cs="Arial"/>
          <w:sz w:val="24"/>
          <w:lang w:val="es-ES"/>
        </w:rPr>
        <w:t>cada</w:t>
      </w:r>
      <w:r w:rsidR="00F26B69">
        <w:rPr>
          <w:rFonts w:ascii="Century Gothic" w:hAnsi="Century Gothic" w:cs="Arial"/>
          <w:sz w:val="24"/>
          <w:lang w:val="es-ES"/>
        </w:rPr>
        <w:t xml:space="preserve"> </w:t>
      </w:r>
      <w:r w:rsidR="00CA48CD">
        <w:rPr>
          <w:rFonts w:ascii="Century Gothic" w:hAnsi="Century Gothic" w:cs="Arial"/>
          <w:sz w:val="24"/>
          <w:lang w:val="es-ES"/>
        </w:rPr>
        <w:t>obra</w:t>
      </w:r>
      <w:r w:rsidR="00DD2706">
        <w:rPr>
          <w:rFonts w:ascii="Century Gothic" w:hAnsi="Century Gothic" w:cs="Arial"/>
          <w:sz w:val="24"/>
          <w:lang w:val="es-ES"/>
        </w:rPr>
        <w:t xml:space="preserve">, programa </w:t>
      </w:r>
      <w:r w:rsidR="00F26B69">
        <w:rPr>
          <w:rFonts w:ascii="Century Gothic" w:hAnsi="Century Gothic" w:cs="Arial"/>
          <w:sz w:val="24"/>
          <w:lang w:val="es-ES"/>
        </w:rPr>
        <w:t>y</w:t>
      </w:r>
      <w:r w:rsidR="00DD2706">
        <w:rPr>
          <w:rFonts w:ascii="Century Gothic" w:hAnsi="Century Gothic" w:cs="Arial"/>
          <w:sz w:val="24"/>
          <w:lang w:val="es-ES"/>
        </w:rPr>
        <w:t>/o</w:t>
      </w:r>
      <w:r w:rsidR="00F26B69">
        <w:rPr>
          <w:rFonts w:ascii="Century Gothic" w:hAnsi="Century Gothic" w:cs="Arial"/>
          <w:sz w:val="24"/>
          <w:lang w:val="es-ES"/>
        </w:rPr>
        <w:t xml:space="preserve"> </w:t>
      </w:r>
      <w:r w:rsidR="004D7510">
        <w:rPr>
          <w:rFonts w:ascii="Century Gothic" w:hAnsi="Century Gothic" w:cs="Arial"/>
          <w:sz w:val="24"/>
          <w:lang w:val="es-ES"/>
        </w:rPr>
        <w:t xml:space="preserve">proyecto </w:t>
      </w:r>
      <w:r w:rsidR="00DD2706">
        <w:rPr>
          <w:rFonts w:ascii="Century Gothic" w:hAnsi="Century Gothic" w:cs="Arial"/>
          <w:sz w:val="24"/>
          <w:lang w:val="es-ES"/>
        </w:rPr>
        <w:t>de este gobierno s</w:t>
      </w:r>
      <w:r w:rsidR="00B17DA5">
        <w:rPr>
          <w:rFonts w:ascii="Century Gothic" w:hAnsi="Century Gothic" w:cs="Arial"/>
          <w:sz w:val="24"/>
          <w:lang w:val="es-ES"/>
        </w:rPr>
        <w:t xml:space="preserve">e </w:t>
      </w:r>
      <w:r w:rsidR="00527C4B">
        <w:rPr>
          <w:rFonts w:ascii="Century Gothic" w:hAnsi="Century Gothic" w:cs="Arial"/>
          <w:sz w:val="24"/>
          <w:lang w:val="es-ES"/>
        </w:rPr>
        <w:t>tra</w:t>
      </w:r>
      <w:r w:rsidR="00CA48CD">
        <w:rPr>
          <w:rFonts w:ascii="Century Gothic" w:hAnsi="Century Gothic" w:cs="Arial"/>
          <w:sz w:val="24"/>
          <w:lang w:val="es-ES"/>
        </w:rPr>
        <w:t>duzca</w:t>
      </w:r>
      <w:r w:rsidR="00256B0E">
        <w:rPr>
          <w:rFonts w:ascii="Century Gothic" w:hAnsi="Century Gothic" w:cs="Arial"/>
          <w:sz w:val="24"/>
          <w:lang w:val="es-ES"/>
        </w:rPr>
        <w:t xml:space="preserve"> </w:t>
      </w:r>
      <w:r w:rsidR="00B17DA5">
        <w:rPr>
          <w:rFonts w:ascii="Century Gothic" w:hAnsi="Century Gothic" w:cs="Arial"/>
          <w:sz w:val="24"/>
          <w:lang w:val="es-ES"/>
        </w:rPr>
        <w:t xml:space="preserve">en </w:t>
      </w:r>
      <w:r w:rsidR="00E27582">
        <w:rPr>
          <w:rFonts w:ascii="Century Gothic" w:hAnsi="Century Gothic" w:cs="Arial"/>
          <w:sz w:val="24"/>
          <w:lang w:val="es-ES"/>
        </w:rPr>
        <w:t>mejores condiciones de vida y</w:t>
      </w:r>
      <w:r w:rsidR="00123336">
        <w:rPr>
          <w:rFonts w:ascii="Century Gothic" w:hAnsi="Century Gothic" w:cs="Arial"/>
          <w:sz w:val="24"/>
          <w:lang w:val="es-ES"/>
        </w:rPr>
        <w:t xml:space="preserve"> </w:t>
      </w:r>
      <w:r w:rsidR="005A2AB4">
        <w:rPr>
          <w:rFonts w:ascii="Century Gothic" w:hAnsi="Century Gothic" w:cs="Arial"/>
          <w:sz w:val="24"/>
          <w:lang w:val="es-ES"/>
        </w:rPr>
        <w:t>bienestar</w:t>
      </w:r>
      <w:r w:rsidR="00E27582">
        <w:rPr>
          <w:rFonts w:ascii="Century Gothic" w:hAnsi="Century Gothic" w:cs="Arial"/>
          <w:sz w:val="24"/>
          <w:lang w:val="es-ES"/>
        </w:rPr>
        <w:t xml:space="preserve"> </w:t>
      </w:r>
      <w:r w:rsidR="00123336">
        <w:rPr>
          <w:rFonts w:ascii="Century Gothic" w:hAnsi="Century Gothic" w:cs="Arial"/>
          <w:sz w:val="24"/>
          <w:lang w:val="es-ES"/>
        </w:rPr>
        <w:t xml:space="preserve">para </w:t>
      </w:r>
      <w:r w:rsidR="00B17DA5">
        <w:rPr>
          <w:rFonts w:ascii="Century Gothic" w:hAnsi="Century Gothic" w:cs="Arial"/>
          <w:sz w:val="24"/>
          <w:lang w:val="es-ES"/>
        </w:rPr>
        <w:t>l</w:t>
      </w:r>
      <w:r w:rsidR="00527C4B">
        <w:rPr>
          <w:rFonts w:ascii="Century Gothic" w:hAnsi="Century Gothic" w:cs="Arial"/>
          <w:sz w:val="24"/>
          <w:lang w:val="es-ES"/>
        </w:rPr>
        <w:t>os chiapanecos</w:t>
      </w:r>
      <w:r w:rsidR="00B17DA5">
        <w:rPr>
          <w:rFonts w:ascii="Century Gothic" w:hAnsi="Century Gothic" w:cs="Arial"/>
          <w:sz w:val="24"/>
          <w:lang w:val="es-ES"/>
        </w:rPr>
        <w:t xml:space="preserve">, </w:t>
      </w:r>
      <w:r w:rsidR="005A2AB4">
        <w:rPr>
          <w:rFonts w:ascii="Century Gothic" w:hAnsi="Century Gothic" w:cs="Arial"/>
          <w:sz w:val="24"/>
          <w:lang w:val="es-ES"/>
        </w:rPr>
        <w:t>principalmente</w:t>
      </w:r>
      <w:r w:rsidR="004D7510">
        <w:rPr>
          <w:rFonts w:ascii="Century Gothic" w:hAnsi="Century Gothic" w:cs="Arial"/>
          <w:sz w:val="24"/>
          <w:lang w:val="es-ES"/>
        </w:rPr>
        <w:t xml:space="preserve"> </w:t>
      </w:r>
      <w:r w:rsidR="00641109">
        <w:rPr>
          <w:rFonts w:ascii="Century Gothic" w:hAnsi="Century Gothic" w:cs="Arial"/>
          <w:sz w:val="24"/>
          <w:lang w:val="es-ES"/>
        </w:rPr>
        <w:t xml:space="preserve">se </w:t>
      </w:r>
      <w:r w:rsidR="005A2AB4">
        <w:rPr>
          <w:rFonts w:ascii="Century Gothic" w:hAnsi="Century Gothic" w:cs="Arial"/>
          <w:sz w:val="24"/>
          <w:lang w:val="es-ES"/>
        </w:rPr>
        <w:t>dará pr</w:t>
      </w:r>
      <w:r w:rsidR="00641109">
        <w:rPr>
          <w:rFonts w:ascii="Century Gothic" w:hAnsi="Century Gothic" w:cs="Arial"/>
          <w:sz w:val="24"/>
          <w:lang w:val="es-ES"/>
        </w:rPr>
        <w:t>iori</w:t>
      </w:r>
      <w:r w:rsidR="005A2AB4">
        <w:rPr>
          <w:rFonts w:ascii="Century Gothic" w:hAnsi="Century Gothic" w:cs="Arial"/>
          <w:sz w:val="24"/>
          <w:lang w:val="es-ES"/>
        </w:rPr>
        <w:t>dad</w:t>
      </w:r>
      <w:r w:rsidR="00641109">
        <w:rPr>
          <w:rFonts w:ascii="Century Gothic" w:hAnsi="Century Gothic" w:cs="Arial"/>
          <w:sz w:val="24"/>
          <w:lang w:val="es-ES"/>
        </w:rPr>
        <w:t xml:space="preserve"> a los</w:t>
      </w:r>
      <w:r w:rsidR="008C04C0">
        <w:rPr>
          <w:rFonts w:ascii="Century Gothic" w:hAnsi="Century Gothic" w:cs="Arial"/>
          <w:sz w:val="24"/>
          <w:lang w:val="es-ES"/>
        </w:rPr>
        <w:t xml:space="preserve"> </w:t>
      </w:r>
      <w:r w:rsidR="003E7B79">
        <w:rPr>
          <w:rFonts w:ascii="Century Gothic" w:hAnsi="Century Gothic" w:cs="Arial"/>
          <w:sz w:val="24"/>
          <w:lang w:val="es-ES"/>
        </w:rPr>
        <w:t xml:space="preserve">grupos </w:t>
      </w:r>
      <w:r w:rsidR="00CA48CD">
        <w:rPr>
          <w:rFonts w:ascii="Century Gothic" w:hAnsi="Century Gothic" w:cs="Arial"/>
          <w:sz w:val="24"/>
          <w:lang w:val="es-ES"/>
        </w:rPr>
        <w:t xml:space="preserve">más </w:t>
      </w:r>
      <w:r w:rsidR="005A2AB4">
        <w:rPr>
          <w:rFonts w:ascii="Century Gothic" w:hAnsi="Century Gothic" w:cs="Arial"/>
          <w:sz w:val="24"/>
          <w:lang w:val="es-ES"/>
        </w:rPr>
        <w:t>marginados</w:t>
      </w:r>
      <w:r w:rsidR="00CA48CD">
        <w:rPr>
          <w:rFonts w:ascii="Century Gothic" w:hAnsi="Century Gothic" w:cs="Arial"/>
          <w:sz w:val="24"/>
          <w:lang w:val="es-ES"/>
        </w:rPr>
        <w:t xml:space="preserve"> con</w:t>
      </w:r>
      <w:r w:rsidR="004B7B95" w:rsidRPr="00045BF2">
        <w:rPr>
          <w:rFonts w:ascii="Century Gothic" w:hAnsi="Century Gothic" w:cs="Arial"/>
          <w:sz w:val="24"/>
          <w:lang w:val="es-ES"/>
        </w:rPr>
        <w:t xml:space="preserve"> </w:t>
      </w:r>
      <w:r w:rsidR="00ED5F7C" w:rsidRPr="00045BF2">
        <w:rPr>
          <w:rFonts w:ascii="Century Gothic" w:hAnsi="Century Gothic" w:cs="Arial"/>
          <w:sz w:val="24"/>
          <w:lang w:val="es-ES"/>
        </w:rPr>
        <w:t>acciones</w:t>
      </w:r>
      <w:r w:rsidR="00ED5F7C" w:rsidRPr="00256B0E">
        <w:rPr>
          <w:rFonts w:ascii="Century Gothic" w:hAnsi="Century Gothic" w:cs="Arial"/>
          <w:sz w:val="24"/>
          <w:lang w:val="es-ES"/>
        </w:rPr>
        <w:t xml:space="preserve"> </w:t>
      </w:r>
      <w:r w:rsidR="00DD2706">
        <w:rPr>
          <w:rFonts w:ascii="Century Gothic" w:hAnsi="Century Gothic" w:cs="Arial"/>
          <w:sz w:val="24"/>
          <w:lang w:val="es-ES"/>
        </w:rPr>
        <w:t>que permitan garantizar</w:t>
      </w:r>
      <w:r>
        <w:rPr>
          <w:rFonts w:ascii="Century Gothic" w:hAnsi="Century Gothic" w:cs="Arial"/>
          <w:sz w:val="24"/>
          <w:lang w:val="es-ES"/>
        </w:rPr>
        <w:t>les</w:t>
      </w:r>
      <w:r w:rsidR="005A2AB4">
        <w:rPr>
          <w:rFonts w:ascii="Century Gothic" w:hAnsi="Century Gothic" w:cs="Arial"/>
          <w:sz w:val="24"/>
          <w:lang w:val="es-ES"/>
        </w:rPr>
        <w:t xml:space="preserve"> la</w:t>
      </w:r>
      <w:r w:rsidR="00E27582">
        <w:rPr>
          <w:rFonts w:ascii="Century Gothic" w:hAnsi="Century Gothic" w:cs="Arial"/>
          <w:sz w:val="24"/>
          <w:lang w:val="es-ES"/>
        </w:rPr>
        <w:t xml:space="preserve"> salud</w:t>
      </w:r>
      <w:r w:rsidR="00445DE6">
        <w:rPr>
          <w:rFonts w:ascii="Century Gothic" w:hAnsi="Century Gothic" w:cs="Arial"/>
          <w:sz w:val="24"/>
          <w:lang w:val="es-ES"/>
        </w:rPr>
        <w:t xml:space="preserve">, </w:t>
      </w:r>
      <w:r w:rsidR="00E27582">
        <w:rPr>
          <w:rFonts w:ascii="Century Gothic" w:hAnsi="Century Gothic" w:cs="Arial"/>
          <w:sz w:val="24"/>
          <w:lang w:val="es-ES"/>
        </w:rPr>
        <w:t>educación</w:t>
      </w:r>
      <w:r w:rsidR="00B34DC8">
        <w:rPr>
          <w:rFonts w:ascii="Century Gothic" w:hAnsi="Century Gothic" w:cs="Arial"/>
          <w:sz w:val="24"/>
          <w:lang w:val="es-ES"/>
        </w:rPr>
        <w:t>,</w:t>
      </w:r>
      <w:r w:rsidR="00E27582">
        <w:rPr>
          <w:rFonts w:ascii="Century Gothic" w:hAnsi="Century Gothic" w:cs="Arial"/>
          <w:sz w:val="24"/>
          <w:lang w:val="es-ES"/>
        </w:rPr>
        <w:t xml:space="preserve"> </w:t>
      </w:r>
      <w:r w:rsidR="005A2AB4" w:rsidRPr="00256B0E">
        <w:rPr>
          <w:rFonts w:ascii="Century Gothic" w:hAnsi="Century Gothic" w:cs="Arial"/>
          <w:sz w:val="24"/>
          <w:lang w:val="es-ES"/>
        </w:rPr>
        <w:t xml:space="preserve">alimentación, protección social </w:t>
      </w:r>
      <w:r w:rsidR="003404B4" w:rsidRPr="00256B0E">
        <w:rPr>
          <w:rFonts w:ascii="Century Gothic" w:hAnsi="Century Gothic" w:cs="Arial"/>
          <w:sz w:val="24"/>
          <w:lang w:val="es-ES"/>
        </w:rPr>
        <w:t>y</w:t>
      </w:r>
      <w:r w:rsidR="003404B4">
        <w:rPr>
          <w:rFonts w:ascii="Century Gothic" w:hAnsi="Century Gothic" w:cs="Arial"/>
          <w:sz w:val="24"/>
          <w:lang w:val="es-ES"/>
        </w:rPr>
        <w:t xml:space="preserve"> </w:t>
      </w:r>
      <w:r w:rsidR="006C06D0">
        <w:rPr>
          <w:rFonts w:ascii="Century Gothic" w:hAnsi="Century Gothic" w:cs="Arial"/>
          <w:sz w:val="24"/>
          <w:lang w:val="es-ES"/>
        </w:rPr>
        <w:t xml:space="preserve">los </w:t>
      </w:r>
      <w:r w:rsidR="00445DE6">
        <w:rPr>
          <w:rFonts w:ascii="Century Gothic" w:hAnsi="Century Gothic" w:cs="Arial"/>
          <w:sz w:val="24"/>
          <w:lang w:val="es-ES"/>
        </w:rPr>
        <w:t>s</w:t>
      </w:r>
      <w:r w:rsidR="003404B4">
        <w:rPr>
          <w:rFonts w:ascii="Century Gothic" w:hAnsi="Century Gothic" w:cs="Arial"/>
          <w:sz w:val="24"/>
          <w:lang w:val="es-ES"/>
        </w:rPr>
        <w:t>ervicios bási</w:t>
      </w:r>
      <w:r w:rsidR="007C3418">
        <w:rPr>
          <w:rFonts w:ascii="Century Gothic" w:hAnsi="Century Gothic" w:cs="Arial"/>
          <w:sz w:val="24"/>
          <w:lang w:val="es-ES"/>
        </w:rPr>
        <w:t>c</w:t>
      </w:r>
      <w:r w:rsidR="006C06D0">
        <w:rPr>
          <w:rFonts w:ascii="Century Gothic" w:hAnsi="Century Gothic" w:cs="Arial"/>
          <w:sz w:val="24"/>
          <w:lang w:val="es-ES"/>
        </w:rPr>
        <w:t>os</w:t>
      </w:r>
      <w:r w:rsidR="00F0229E">
        <w:rPr>
          <w:rFonts w:ascii="Century Gothic" w:hAnsi="Century Gothic" w:cs="Arial"/>
          <w:sz w:val="24"/>
          <w:lang w:val="es-ES"/>
        </w:rPr>
        <w:t xml:space="preserve">, principalmente </w:t>
      </w:r>
      <w:r w:rsidR="005A2AB4">
        <w:rPr>
          <w:rFonts w:ascii="Century Gothic" w:hAnsi="Century Gothic" w:cs="Arial"/>
          <w:sz w:val="24"/>
          <w:lang w:val="es-ES"/>
        </w:rPr>
        <w:t xml:space="preserve">a </w:t>
      </w:r>
      <w:r w:rsidR="00E27582">
        <w:rPr>
          <w:rFonts w:ascii="Century Gothic" w:hAnsi="Century Gothic" w:cs="Arial"/>
          <w:sz w:val="24"/>
          <w:lang w:val="es-ES"/>
        </w:rPr>
        <w:t xml:space="preserve">los indígenas, discapacitados, adultos mayores, </w:t>
      </w:r>
      <w:r w:rsidR="005A2AB4">
        <w:rPr>
          <w:rFonts w:ascii="Century Gothic" w:hAnsi="Century Gothic" w:cs="Arial"/>
          <w:sz w:val="24"/>
          <w:lang w:val="es-ES"/>
        </w:rPr>
        <w:t xml:space="preserve">mujeres, </w:t>
      </w:r>
      <w:r w:rsidR="00E27582">
        <w:rPr>
          <w:rFonts w:ascii="Century Gothic" w:hAnsi="Century Gothic" w:cs="Arial"/>
          <w:sz w:val="24"/>
          <w:lang w:val="es-ES"/>
        </w:rPr>
        <w:t>entre otros</w:t>
      </w:r>
      <w:r w:rsidR="00F07FBB">
        <w:rPr>
          <w:rFonts w:ascii="Century Gothic" w:hAnsi="Century Gothic" w:cs="Arial"/>
          <w:sz w:val="24"/>
          <w:lang w:val="es-ES"/>
        </w:rPr>
        <w:t>.</w:t>
      </w:r>
    </w:p>
    <w:p w:rsidR="00527C4B" w:rsidRDefault="00527C4B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D358FB" w:rsidRDefault="005A2AB4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>L</w:t>
      </w:r>
      <w:r w:rsidR="00422E24">
        <w:rPr>
          <w:rFonts w:ascii="Century Gothic" w:hAnsi="Century Gothic" w:cs="Arial"/>
          <w:sz w:val="24"/>
          <w:lang w:val="es-ES"/>
        </w:rPr>
        <w:t xml:space="preserve">a </w:t>
      </w:r>
      <w:r w:rsidR="002C04BB">
        <w:rPr>
          <w:rFonts w:ascii="Century Gothic" w:hAnsi="Century Gothic" w:cs="Arial"/>
          <w:sz w:val="24"/>
          <w:lang w:val="es-ES"/>
        </w:rPr>
        <w:t xml:space="preserve">educación </w:t>
      </w:r>
      <w:r>
        <w:rPr>
          <w:rFonts w:ascii="Century Gothic" w:hAnsi="Century Gothic" w:cs="Arial"/>
          <w:sz w:val="24"/>
          <w:lang w:val="es-ES"/>
        </w:rPr>
        <w:t>será</w:t>
      </w:r>
      <w:r w:rsidR="00F0229E">
        <w:rPr>
          <w:rFonts w:ascii="Century Gothic" w:hAnsi="Century Gothic" w:cs="Arial"/>
          <w:sz w:val="24"/>
          <w:lang w:val="es-ES"/>
        </w:rPr>
        <w:t xml:space="preserve"> un rubro </w:t>
      </w:r>
      <w:r>
        <w:rPr>
          <w:rFonts w:ascii="Century Gothic" w:hAnsi="Century Gothic" w:cs="Arial"/>
          <w:sz w:val="24"/>
          <w:lang w:val="es-ES"/>
        </w:rPr>
        <w:t xml:space="preserve">fundamental  para transformar las vidas y </w:t>
      </w:r>
      <w:r w:rsidR="000A2370">
        <w:rPr>
          <w:rFonts w:ascii="Century Gothic" w:hAnsi="Century Gothic" w:cs="Arial"/>
          <w:sz w:val="24"/>
          <w:lang w:val="es-ES"/>
        </w:rPr>
        <w:t>el desarrollo</w:t>
      </w:r>
      <w:r w:rsidR="0013636E">
        <w:rPr>
          <w:rFonts w:ascii="Century Gothic" w:hAnsi="Century Gothic" w:cs="Arial"/>
          <w:sz w:val="24"/>
          <w:lang w:val="es-ES"/>
        </w:rPr>
        <w:t xml:space="preserve"> de los educandos</w:t>
      </w:r>
      <w:r>
        <w:rPr>
          <w:rFonts w:ascii="Century Gothic" w:hAnsi="Century Gothic" w:cs="Arial"/>
          <w:sz w:val="24"/>
          <w:lang w:val="es-ES"/>
        </w:rPr>
        <w:t xml:space="preserve">, es decir </w:t>
      </w:r>
      <w:r w:rsidR="0013636E">
        <w:rPr>
          <w:rFonts w:ascii="Century Gothic" w:hAnsi="Century Gothic" w:cs="Arial"/>
          <w:sz w:val="24"/>
          <w:lang w:val="es-ES"/>
        </w:rPr>
        <w:t xml:space="preserve">se debe </w:t>
      </w:r>
      <w:r>
        <w:rPr>
          <w:rFonts w:ascii="Century Gothic" w:hAnsi="Century Gothic" w:cs="Arial"/>
          <w:sz w:val="24"/>
          <w:lang w:val="es-ES"/>
        </w:rPr>
        <w:t xml:space="preserve">garantizar </w:t>
      </w:r>
      <w:r w:rsidR="00DD2706">
        <w:rPr>
          <w:rFonts w:ascii="Century Gothic" w:hAnsi="Century Gothic" w:cs="Arial"/>
          <w:sz w:val="24"/>
          <w:lang w:val="es-ES"/>
        </w:rPr>
        <w:t>a</w:t>
      </w:r>
      <w:r w:rsidR="00F0229E">
        <w:rPr>
          <w:rFonts w:ascii="Century Gothic" w:hAnsi="Century Gothic" w:cs="Arial"/>
          <w:sz w:val="24"/>
          <w:lang w:val="es-ES"/>
        </w:rPr>
        <w:t xml:space="preserve"> las nuevas generaciones </w:t>
      </w:r>
      <w:r w:rsidR="0013636E">
        <w:rPr>
          <w:rFonts w:ascii="Century Gothic" w:hAnsi="Century Gothic" w:cs="Arial"/>
          <w:sz w:val="24"/>
          <w:lang w:val="es-ES"/>
        </w:rPr>
        <w:t>un mejor futuro</w:t>
      </w:r>
      <w:r w:rsidR="00E27582">
        <w:rPr>
          <w:rFonts w:ascii="Century Gothic" w:hAnsi="Century Gothic" w:cs="Arial"/>
          <w:sz w:val="24"/>
          <w:lang w:val="es-ES"/>
        </w:rPr>
        <w:t xml:space="preserve">, </w:t>
      </w:r>
      <w:r>
        <w:rPr>
          <w:rFonts w:ascii="Century Gothic" w:hAnsi="Century Gothic" w:cs="Arial"/>
          <w:sz w:val="24"/>
          <w:lang w:val="es-ES"/>
        </w:rPr>
        <w:t>con</w:t>
      </w:r>
      <w:r w:rsidR="00E27582">
        <w:rPr>
          <w:rFonts w:ascii="Century Gothic" w:hAnsi="Century Gothic" w:cs="Arial"/>
          <w:sz w:val="24"/>
          <w:lang w:val="es-ES"/>
        </w:rPr>
        <w:t xml:space="preserve"> mejores condiciones </w:t>
      </w:r>
      <w:r w:rsidR="007137B7">
        <w:rPr>
          <w:rFonts w:ascii="Century Gothic" w:hAnsi="Century Gothic" w:cs="Arial"/>
          <w:sz w:val="24"/>
          <w:lang w:val="es-ES"/>
        </w:rPr>
        <w:t>laboral</w:t>
      </w:r>
      <w:r w:rsidR="00E27582">
        <w:rPr>
          <w:rFonts w:ascii="Century Gothic" w:hAnsi="Century Gothic" w:cs="Arial"/>
          <w:sz w:val="24"/>
          <w:lang w:val="es-ES"/>
        </w:rPr>
        <w:t>es</w:t>
      </w:r>
      <w:r w:rsidR="007137B7">
        <w:rPr>
          <w:rFonts w:ascii="Century Gothic" w:hAnsi="Century Gothic" w:cs="Arial"/>
          <w:sz w:val="24"/>
          <w:lang w:val="es-ES"/>
        </w:rPr>
        <w:t xml:space="preserve"> y </w:t>
      </w:r>
      <w:r w:rsidR="002C04BB">
        <w:rPr>
          <w:rFonts w:ascii="Century Gothic" w:hAnsi="Century Gothic" w:cs="Arial"/>
          <w:sz w:val="24"/>
          <w:lang w:val="es-ES"/>
        </w:rPr>
        <w:t>económic</w:t>
      </w:r>
      <w:r w:rsidR="00E27582">
        <w:rPr>
          <w:rFonts w:ascii="Century Gothic" w:hAnsi="Century Gothic" w:cs="Arial"/>
          <w:sz w:val="24"/>
          <w:lang w:val="es-ES"/>
        </w:rPr>
        <w:t>as</w:t>
      </w:r>
      <w:r w:rsidR="0013636E">
        <w:rPr>
          <w:rFonts w:ascii="Century Gothic" w:hAnsi="Century Gothic" w:cs="Arial"/>
          <w:sz w:val="24"/>
          <w:lang w:val="es-ES"/>
        </w:rPr>
        <w:t xml:space="preserve"> para todos</w:t>
      </w:r>
      <w:r w:rsidR="00D358FB">
        <w:rPr>
          <w:rFonts w:ascii="Century Gothic" w:hAnsi="Century Gothic" w:cs="Arial"/>
          <w:sz w:val="24"/>
          <w:lang w:val="es-ES"/>
        </w:rPr>
        <w:t>;</w:t>
      </w:r>
      <w:r w:rsidR="002C04BB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 xml:space="preserve">Por ello, </w:t>
      </w:r>
      <w:r w:rsidR="006367CA">
        <w:rPr>
          <w:rFonts w:ascii="Century Gothic" w:hAnsi="Century Gothic" w:cs="Arial"/>
          <w:sz w:val="24"/>
          <w:lang w:val="es-ES"/>
        </w:rPr>
        <w:t xml:space="preserve">nuestro </w:t>
      </w:r>
      <w:r w:rsidR="00F0229E">
        <w:rPr>
          <w:rFonts w:ascii="Century Gothic" w:hAnsi="Century Gothic" w:cs="Arial"/>
          <w:sz w:val="24"/>
          <w:lang w:val="es-ES"/>
        </w:rPr>
        <w:t xml:space="preserve">compromiso es </w:t>
      </w:r>
      <w:r>
        <w:rPr>
          <w:rFonts w:ascii="Century Gothic" w:hAnsi="Century Gothic" w:cs="Arial"/>
          <w:sz w:val="24"/>
          <w:lang w:val="es-ES"/>
        </w:rPr>
        <w:t xml:space="preserve">firme </w:t>
      </w:r>
      <w:r w:rsidR="0013636E">
        <w:rPr>
          <w:rFonts w:ascii="Century Gothic" w:hAnsi="Century Gothic" w:cs="Arial"/>
          <w:sz w:val="24"/>
          <w:lang w:val="es-ES"/>
        </w:rPr>
        <w:t>en</w:t>
      </w:r>
      <w:r>
        <w:rPr>
          <w:rFonts w:ascii="Century Gothic" w:hAnsi="Century Gothic" w:cs="Arial"/>
          <w:sz w:val="24"/>
          <w:lang w:val="es-ES"/>
        </w:rPr>
        <w:t xml:space="preserve"> </w:t>
      </w:r>
      <w:r w:rsidR="00DD2706">
        <w:rPr>
          <w:rFonts w:ascii="Century Gothic" w:hAnsi="Century Gothic" w:cs="Arial"/>
          <w:sz w:val="24"/>
          <w:lang w:val="es-ES"/>
        </w:rPr>
        <w:t>combat</w:t>
      </w:r>
      <w:r>
        <w:rPr>
          <w:rFonts w:ascii="Century Gothic" w:hAnsi="Century Gothic" w:cs="Arial"/>
          <w:sz w:val="24"/>
          <w:lang w:val="es-ES"/>
        </w:rPr>
        <w:t>ir</w:t>
      </w:r>
      <w:r w:rsidR="00DD2706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>e</w:t>
      </w:r>
      <w:r w:rsidR="00DD2706">
        <w:rPr>
          <w:rFonts w:ascii="Century Gothic" w:hAnsi="Century Gothic" w:cs="Arial"/>
          <w:sz w:val="24"/>
          <w:lang w:val="es-ES"/>
        </w:rPr>
        <w:t xml:space="preserve">l </w:t>
      </w:r>
      <w:r w:rsidR="00E27582">
        <w:rPr>
          <w:rFonts w:ascii="Century Gothic" w:hAnsi="Century Gothic" w:cs="Arial"/>
          <w:sz w:val="24"/>
          <w:lang w:val="es-ES"/>
        </w:rPr>
        <w:t xml:space="preserve">analfabetismo y la deserción escolar, </w:t>
      </w:r>
      <w:r>
        <w:rPr>
          <w:rFonts w:ascii="Century Gothic" w:hAnsi="Century Gothic" w:cs="Arial"/>
          <w:sz w:val="24"/>
          <w:lang w:val="es-ES"/>
        </w:rPr>
        <w:t>que toda la población sepan</w:t>
      </w:r>
      <w:r w:rsidR="00E27582">
        <w:rPr>
          <w:rFonts w:ascii="Century Gothic" w:hAnsi="Century Gothic" w:cs="Arial"/>
          <w:sz w:val="24"/>
          <w:lang w:val="es-ES"/>
        </w:rPr>
        <w:t xml:space="preserve"> leer y escribir</w:t>
      </w:r>
      <w:r w:rsidR="000A2370">
        <w:rPr>
          <w:rFonts w:ascii="Century Gothic" w:hAnsi="Century Gothic" w:cs="Arial"/>
          <w:sz w:val="24"/>
          <w:lang w:val="es-ES"/>
        </w:rPr>
        <w:t>;</w:t>
      </w:r>
      <w:r w:rsidR="002C04BB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>que la niñez y los jóvenes tengan</w:t>
      </w:r>
      <w:r w:rsidR="000A2370">
        <w:rPr>
          <w:rFonts w:ascii="Century Gothic" w:hAnsi="Century Gothic" w:cs="Arial"/>
          <w:sz w:val="24"/>
          <w:lang w:val="es-ES"/>
        </w:rPr>
        <w:t xml:space="preserve"> acceso a las escuelas </w:t>
      </w:r>
      <w:r>
        <w:rPr>
          <w:rFonts w:ascii="Century Gothic" w:hAnsi="Century Gothic" w:cs="Arial"/>
          <w:sz w:val="24"/>
          <w:lang w:val="es-ES"/>
        </w:rPr>
        <w:t xml:space="preserve">y concluyan con el </w:t>
      </w:r>
      <w:r w:rsidR="000A2370">
        <w:rPr>
          <w:rFonts w:ascii="Century Gothic" w:hAnsi="Century Gothic" w:cs="Arial"/>
          <w:sz w:val="24"/>
          <w:lang w:val="es-ES"/>
        </w:rPr>
        <w:t xml:space="preserve">ciclo </w:t>
      </w:r>
      <w:r w:rsidR="002C04BB">
        <w:rPr>
          <w:rFonts w:ascii="Century Gothic" w:hAnsi="Century Gothic" w:cs="Arial"/>
          <w:sz w:val="24"/>
          <w:lang w:val="es-ES"/>
        </w:rPr>
        <w:t>escolar</w:t>
      </w:r>
      <w:r>
        <w:rPr>
          <w:rFonts w:ascii="Century Gothic" w:hAnsi="Century Gothic" w:cs="Arial"/>
          <w:sz w:val="24"/>
          <w:lang w:val="es-ES"/>
        </w:rPr>
        <w:t xml:space="preserve">; se </w:t>
      </w:r>
      <w:r w:rsidR="00E27582">
        <w:rPr>
          <w:rFonts w:ascii="Century Gothic" w:hAnsi="Century Gothic" w:cs="Arial"/>
          <w:sz w:val="24"/>
          <w:lang w:val="es-ES"/>
        </w:rPr>
        <w:t>gestionar</w:t>
      </w:r>
      <w:r w:rsidR="00445DE6">
        <w:rPr>
          <w:rFonts w:ascii="Century Gothic" w:hAnsi="Century Gothic" w:cs="Arial"/>
          <w:sz w:val="24"/>
          <w:lang w:val="es-ES"/>
        </w:rPr>
        <w:t xml:space="preserve">an </w:t>
      </w:r>
      <w:r w:rsidR="00E27582">
        <w:rPr>
          <w:rFonts w:ascii="Century Gothic" w:hAnsi="Century Gothic" w:cs="Arial"/>
          <w:sz w:val="24"/>
          <w:lang w:val="es-ES"/>
        </w:rPr>
        <w:t>mayores becas</w:t>
      </w:r>
      <w:r w:rsidR="00F0229E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>para</w:t>
      </w:r>
      <w:r w:rsidR="00F0229E">
        <w:rPr>
          <w:rFonts w:ascii="Century Gothic" w:hAnsi="Century Gothic" w:cs="Arial"/>
          <w:sz w:val="24"/>
          <w:lang w:val="es-ES"/>
        </w:rPr>
        <w:t xml:space="preserve"> las zonas rurales</w:t>
      </w:r>
      <w:r w:rsidR="00E27582">
        <w:rPr>
          <w:rFonts w:ascii="Century Gothic" w:hAnsi="Century Gothic" w:cs="Arial"/>
          <w:sz w:val="24"/>
          <w:lang w:val="es-ES"/>
        </w:rPr>
        <w:t xml:space="preserve">, </w:t>
      </w:r>
      <w:r w:rsidR="00F0229E">
        <w:rPr>
          <w:rFonts w:ascii="Century Gothic" w:hAnsi="Century Gothic" w:cs="Arial"/>
          <w:sz w:val="24"/>
          <w:lang w:val="es-ES"/>
        </w:rPr>
        <w:t xml:space="preserve">mayor </w:t>
      </w:r>
      <w:r w:rsidR="00445DE6">
        <w:rPr>
          <w:rFonts w:ascii="Century Gothic" w:hAnsi="Century Gothic" w:cs="Arial"/>
          <w:sz w:val="24"/>
          <w:lang w:val="es-ES"/>
        </w:rPr>
        <w:t xml:space="preserve">alimentación, </w:t>
      </w:r>
      <w:r>
        <w:rPr>
          <w:rFonts w:ascii="Century Gothic" w:hAnsi="Century Gothic" w:cs="Arial"/>
          <w:sz w:val="24"/>
          <w:lang w:val="es-ES"/>
        </w:rPr>
        <w:t>y</w:t>
      </w:r>
      <w:r w:rsidR="00445DE6">
        <w:rPr>
          <w:rFonts w:ascii="Century Gothic" w:hAnsi="Century Gothic" w:cs="Arial"/>
          <w:sz w:val="24"/>
          <w:lang w:val="es-ES"/>
        </w:rPr>
        <w:t xml:space="preserve"> </w:t>
      </w:r>
      <w:r w:rsidR="00D358FB">
        <w:rPr>
          <w:rFonts w:ascii="Century Gothic" w:hAnsi="Century Gothic" w:cs="Arial"/>
          <w:sz w:val="24"/>
          <w:lang w:val="es-ES"/>
        </w:rPr>
        <w:t>otros apoyos</w:t>
      </w:r>
      <w:r w:rsidR="00BA613B">
        <w:rPr>
          <w:rFonts w:ascii="Century Gothic" w:hAnsi="Century Gothic" w:cs="Arial"/>
          <w:sz w:val="24"/>
          <w:lang w:val="es-ES"/>
        </w:rPr>
        <w:t xml:space="preserve"> educativos</w:t>
      </w:r>
      <w:r w:rsidR="00D358FB">
        <w:rPr>
          <w:rFonts w:ascii="Century Gothic" w:hAnsi="Century Gothic" w:cs="Arial"/>
          <w:sz w:val="24"/>
          <w:lang w:val="es-ES"/>
        </w:rPr>
        <w:t xml:space="preserve">, </w:t>
      </w:r>
      <w:r w:rsidR="00F0229E">
        <w:rPr>
          <w:rFonts w:ascii="Century Gothic" w:hAnsi="Century Gothic" w:cs="Arial"/>
          <w:sz w:val="24"/>
          <w:lang w:val="es-ES"/>
        </w:rPr>
        <w:t xml:space="preserve">además </w:t>
      </w:r>
      <w:r>
        <w:rPr>
          <w:rFonts w:ascii="Century Gothic" w:hAnsi="Century Gothic" w:cs="Arial"/>
          <w:sz w:val="24"/>
          <w:lang w:val="es-ES"/>
        </w:rPr>
        <w:t>se fortalecerá la</w:t>
      </w:r>
      <w:r w:rsidR="00A02590">
        <w:rPr>
          <w:rFonts w:ascii="Century Gothic" w:hAnsi="Century Gothic" w:cs="Arial"/>
          <w:sz w:val="24"/>
          <w:lang w:val="es-ES"/>
        </w:rPr>
        <w:t xml:space="preserve"> </w:t>
      </w:r>
      <w:r w:rsidR="00D358FB">
        <w:rPr>
          <w:rFonts w:ascii="Century Gothic" w:hAnsi="Century Gothic" w:cs="Arial"/>
          <w:sz w:val="24"/>
          <w:lang w:val="es-ES"/>
        </w:rPr>
        <w:t xml:space="preserve">infraestructura </w:t>
      </w:r>
      <w:r w:rsidR="00BA613B">
        <w:rPr>
          <w:rFonts w:ascii="Century Gothic" w:hAnsi="Century Gothic" w:cs="Arial"/>
          <w:sz w:val="24"/>
          <w:lang w:val="es-ES"/>
        </w:rPr>
        <w:t xml:space="preserve">y </w:t>
      </w:r>
      <w:r w:rsidR="0013636E">
        <w:rPr>
          <w:rFonts w:ascii="Century Gothic" w:hAnsi="Century Gothic" w:cs="Arial"/>
          <w:sz w:val="24"/>
          <w:lang w:val="es-ES"/>
        </w:rPr>
        <w:t xml:space="preserve">el </w:t>
      </w:r>
      <w:r w:rsidR="00BA613B">
        <w:rPr>
          <w:rFonts w:ascii="Century Gothic" w:hAnsi="Century Gothic" w:cs="Arial"/>
          <w:sz w:val="24"/>
          <w:lang w:val="es-ES"/>
        </w:rPr>
        <w:t>equipamiento de los centros e</w:t>
      </w:r>
      <w:r w:rsidR="00F0229E">
        <w:rPr>
          <w:rFonts w:ascii="Century Gothic" w:hAnsi="Century Gothic" w:cs="Arial"/>
          <w:sz w:val="24"/>
          <w:lang w:val="es-ES"/>
        </w:rPr>
        <w:t>ducativ</w:t>
      </w:r>
      <w:r w:rsidR="00BA613B">
        <w:rPr>
          <w:rFonts w:ascii="Century Gothic" w:hAnsi="Century Gothic" w:cs="Arial"/>
          <w:sz w:val="24"/>
          <w:lang w:val="es-ES"/>
        </w:rPr>
        <w:t>os</w:t>
      </w:r>
      <w:r w:rsidR="00D358FB">
        <w:rPr>
          <w:rFonts w:ascii="Century Gothic" w:hAnsi="Century Gothic" w:cs="Arial"/>
          <w:sz w:val="24"/>
          <w:lang w:val="es-ES"/>
        </w:rPr>
        <w:t>.</w:t>
      </w:r>
    </w:p>
    <w:p w:rsidR="00D358FB" w:rsidRDefault="00D358FB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D358FB" w:rsidRDefault="00D358FB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 xml:space="preserve">La salud de los chiapanecos </w:t>
      </w:r>
      <w:r w:rsidR="007C6DCA">
        <w:rPr>
          <w:rFonts w:ascii="Century Gothic" w:hAnsi="Century Gothic" w:cs="Arial"/>
          <w:sz w:val="24"/>
          <w:lang w:val="es-ES"/>
        </w:rPr>
        <w:t>es</w:t>
      </w:r>
      <w:r w:rsidR="004B7B95">
        <w:rPr>
          <w:rFonts w:ascii="Century Gothic" w:hAnsi="Century Gothic" w:cs="Arial"/>
          <w:sz w:val="24"/>
          <w:lang w:val="es-ES"/>
        </w:rPr>
        <w:t xml:space="preserve"> </w:t>
      </w:r>
      <w:r w:rsidR="009432DC">
        <w:rPr>
          <w:rFonts w:ascii="Century Gothic" w:hAnsi="Century Gothic" w:cs="Arial"/>
          <w:sz w:val="24"/>
          <w:lang w:val="es-ES"/>
        </w:rPr>
        <w:t xml:space="preserve">también </w:t>
      </w:r>
      <w:r w:rsidR="004B7B95">
        <w:rPr>
          <w:rFonts w:ascii="Century Gothic" w:hAnsi="Century Gothic" w:cs="Arial"/>
          <w:sz w:val="24"/>
          <w:lang w:val="es-ES"/>
        </w:rPr>
        <w:t xml:space="preserve">un derecho universal </w:t>
      </w:r>
      <w:r w:rsidR="009163A0">
        <w:rPr>
          <w:rFonts w:ascii="Century Gothic" w:hAnsi="Century Gothic" w:cs="Arial"/>
          <w:sz w:val="24"/>
          <w:lang w:val="es-ES"/>
        </w:rPr>
        <w:t xml:space="preserve">que </w:t>
      </w:r>
      <w:r w:rsidR="005A2AB4">
        <w:rPr>
          <w:rFonts w:ascii="Century Gothic" w:hAnsi="Century Gothic" w:cs="Arial"/>
          <w:sz w:val="24"/>
          <w:lang w:val="es-ES"/>
        </w:rPr>
        <w:t>se le</w:t>
      </w:r>
      <w:r w:rsidR="009163A0">
        <w:rPr>
          <w:rFonts w:ascii="Century Gothic" w:hAnsi="Century Gothic" w:cs="Arial"/>
          <w:sz w:val="24"/>
          <w:lang w:val="es-ES"/>
        </w:rPr>
        <w:t xml:space="preserve"> </w:t>
      </w:r>
      <w:r w:rsidR="00A02590">
        <w:rPr>
          <w:rFonts w:ascii="Century Gothic" w:hAnsi="Century Gothic" w:cs="Arial"/>
          <w:sz w:val="24"/>
          <w:lang w:val="es-ES"/>
        </w:rPr>
        <w:t xml:space="preserve">dará </w:t>
      </w:r>
      <w:r w:rsidR="009163A0">
        <w:rPr>
          <w:rFonts w:ascii="Century Gothic" w:hAnsi="Century Gothic" w:cs="Arial"/>
          <w:sz w:val="24"/>
          <w:lang w:val="es-ES"/>
        </w:rPr>
        <w:t>priori</w:t>
      </w:r>
      <w:r w:rsidR="00A02590">
        <w:rPr>
          <w:rFonts w:ascii="Century Gothic" w:hAnsi="Century Gothic" w:cs="Arial"/>
          <w:sz w:val="24"/>
          <w:lang w:val="es-ES"/>
        </w:rPr>
        <w:t>dad</w:t>
      </w:r>
      <w:r w:rsidR="009163A0">
        <w:rPr>
          <w:rFonts w:ascii="Century Gothic" w:hAnsi="Century Gothic" w:cs="Arial"/>
          <w:sz w:val="24"/>
          <w:lang w:val="es-ES"/>
        </w:rPr>
        <w:t xml:space="preserve"> para garantizar </w:t>
      </w:r>
      <w:r w:rsidR="005A2AB4">
        <w:rPr>
          <w:rFonts w:ascii="Century Gothic" w:hAnsi="Century Gothic" w:cs="Arial"/>
          <w:sz w:val="24"/>
          <w:lang w:val="es-ES"/>
        </w:rPr>
        <w:t>mayor</w:t>
      </w:r>
      <w:r w:rsidR="009163A0">
        <w:rPr>
          <w:rFonts w:ascii="Century Gothic" w:hAnsi="Century Gothic" w:cs="Arial"/>
          <w:sz w:val="24"/>
          <w:lang w:val="es-ES"/>
        </w:rPr>
        <w:t xml:space="preserve"> bienestar </w:t>
      </w:r>
      <w:r w:rsidR="005A2AB4">
        <w:rPr>
          <w:rFonts w:ascii="Century Gothic" w:hAnsi="Century Gothic" w:cs="Arial"/>
          <w:sz w:val="24"/>
          <w:lang w:val="es-ES"/>
        </w:rPr>
        <w:t>para</w:t>
      </w:r>
      <w:r w:rsidR="009163A0">
        <w:rPr>
          <w:rFonts w:ascii="Century Gothic" w:hAnsi="Century Gothic" w:cs="Arial"/>
          <w:sz w:val="24"/>
          <w:lang w:val="es-ES"/>
        </w:rPr>
        <w:t xml:space="preserve"> los chiapanecos</w:t>
      </w:r>
      <w:r w:rsidR="007C6DCA">
        <w:rPr>
          <w:rFonts w:ascii="Century Gothic" w:hAnsi="Century Gothic" w:cs="Arial"/>
          <w:sz w:val="24"/>
          <w:lang w:val="es-ES"/>
        </w:rPr>
        <w:t>;</w:t>
      </w:r>
      <w:r>
        <w:rPr>
          <w:rFonts w:ascii="Century Gothic" w:hAnsi="Century Gothic" w:cs="Arial"/>
          <w:sz w:val="24"/>
          <w:lang w:val="es-ES"/>
        </w:rPr>
        <w:t xml:space="preserve"> </w:t>
      </w:r>
      <w:r w:rsidR="005A2AB4">
        <w:rPr>
          <w:rFonts w:ascii="Century Gothic" w:hAnsi="Century Gothic" w:cs="Arial"/>
          <w:sz w:val="24"/>
          <w:lang w:val="es-ES"/>
        </w:rPr>
        <w:t xml:space="preserve">para lo cual </w:t>
      </w:r>
      <w:r w:rsidR="002379D5">
        <w:rPr>
          <w:rFonts w:ascii="Century Gothic" w:hAnsi="Century Gothic" w:cs="Arial"/>
          <w:sz w:val="24"/>
          <w:lang w:val="es-ES"/>
        </w:rPr>
        <w:t xml:space="preserve">se </w:t>
      </w:r>
      <w:r w:rsidR="00961565">
        <w:rPr>
          <w:rFonts w:ascii="Century Gothic" w:hAnsi="Century Gothic" w:cs="Arial"/>
          <w:sz w:val="24"/>
          <w:lang w:val="es-ES"/>
        </w:rPr>
        <w:t xml:space="preserve">impulsarán </w:t>
      </w:r>
      <w:r w:rsidR="005A2AB4">
        <w:rPr>
          <w:rFonts w:ascii="Century Gothic" w:hAnsi="Century Gothic" w:cs="Arial"/>
          <w:sz w:val="24"/>
          <w:lang w:val="es-ES"/>
        </w:rPr>
        <w:t xml:space="preserve">más </w:t>
      </w:r>
      <w:r w:rsidR="00961565">
        <w:rPr>
          <w:rFonts w:ascii="Century Gothic" w:hAnsi="Century Gothic" w:cs="Arial"/>
          <w:sz w:val="24"/>
          <w:lang w:val="es-ES"/>
        </w:rPr>
        <w:t>s</w:t>
      </w:r>
      <w:r>
        <w:rPr>
          <w:rFonts w:ascii="Century Gothic" w:hAnsi="Century Gothic" w:cs="Arial"/>
          <w:sz w:val="24"/>
          <w:lang w:val="es-ES"/>
        </w:rPr>
        <w:t xml:space="preserve">ervicios médicos y hospitalarios </w:t>
      </w:r>
      <w:r w:rsidR="005A2AB4">
        <w:rPr>
          <w:rFonts w:ascii="Century Gothic" w:hAnsi="Century Gothic" w:cs="Arial"/>
          <w:sz w:val="24"/>
          <w:lang w:val="es-ES"/>
        </w:rPr>
        <w:t>con</w:t>
      </w:r>
      <w:r w:rsidR="004B7B95">
        <w:rPr>
          <w:rFonts w:ascii="Century Gothic" w:hAnsi="Century Gothic" w:cs="Arial"/>
          <w:sz w:val="24"/>
          <w:lang w:val="es-ES"/>
        </w:rPr>
        <w:t xml:space="preserve"> </w:t>
      </w:r>
      <w:r>
        <w:rPr>
          <w:rFonts w:ascii="Century Gothic" w:hAnsi="Century Gothic" w:cs="Arial"/>
          <w:sz w:val="24"/>
          <w:lang w:val="es-ES"/>
        </w:rPr>
        <w:t>calidad</w:t>
      </w:r>
      <w:r w:rsidR="00AB2840">
        <w:rPr>
          <w:rFonts w:ascii="Century Gothic" w:hAnsi="Century Gothic" w:cs="Arial"/>
          <w:sz w:val="24"/>
          <w:lang w:val="es-ES"/>
        </w:rPr>
        <w:t>;</w:t>
      </w:r>
      <w:r>
        <w:rPr>
          <w:rFonts w:ascii="Century Gothic" w:hAnsi="Century Gothic" w:cs="Arial"/>
          <w:sz w:val="24"/>
          <w:lang w:val="es-ES"/>
        </w:rPr>
        <w:t xml:space="preserve"> </w:t>
      </w:r>
      <w:r w:rsidR="00961565">
        <w:rPr>
          <w:rFonts w:ascii="Century Gothic" w:hAnsi="Century Gothic" w:cs="Arial"/>
          <w:sz w:val="24"/>
          <w:lang w:val="es-ES"/>
        </w:rPr>
        <w:t>se transformará a los</w:t>
      </w:r>
      <w:r w:rsidR="004B7B95">
        <w:rPr>
          <w:rFonts w:ascii="Century Gothic" w:hAnsi="Century Gothic" w:cs="Arial"/>
          <w:sz w:val="24"/>
          <w:lang w:val="es-ES"/>
        </w:rPr>
        <w:t xml:space="preserve"> </w:t>
      </w:r>
      <w:r w:rsidR="00AB2840">
        <w:rPr>
          <w:rFonts w:ascii="Century Gothic" w:hAnsi="Century Gothic" w:cs="Arial"/>
          <w:sz w:val="24"/>
          <w:lang w:val="es-ES"/>
        </w:rPr>
        <w:t xml:space="preserve">esquemas de </w:t>
      </w:r>
      <w:r w:rsidR="009163A0">
        <w:rPr>
          <w:rFonts w:ascii="Century Gothic" w:hAnsi="Century Gothic" w:cs="Arial"/>
          <w:sz w:val="24"/>
          <w:lang w:val="es-ES"/>
        </w:rPr>
        <w:t xml:space="preserve">atención de la </w:t>
      </w:r>
      <w:r w:rsidR="00AB2840">
        <w:rPr>
          <w:rFonts w:ascii="Century Gothic" w:hAnsi="Century Gothic" w:cs="Arial"/>
          <w:sz w:val="24"/>
          <w:lang w:val="es-ES"/>
        </w:rPr>
        <w:t>salud</w:t>
      </w:r>
      <w:r w:rsidR="005D1564">
        <w:rPr>
          <w:rFonts w:ascii="Century Gothic" w:hAnsi="Century Gothic" w:cs="Arial"/>
          <w:sz w:val="24"/>
          <w:lang w:val="es-ES"/>
        </w:rPr>
        <w:t xml:space="preserve"> </w:t>
      </w:r>
      <w:r w:rsidR="009163A0">
        <w:rPr>
          <w:rFonts w:ascii="Century Gothic" w:hAnsi="Century Gothic" w:cs="Arial"/>
          <w:sz w:val="24"/>
          <w:lang w:val="es-ES"/>
        </w:rPr>
        <w:t xml:space="preserve">y </w:t>
      </w:r>
      <w:r w:rsidR="00961565">
        <w:rPr>
          <w:rFonts w:ascii="Century Gothic" w:hAnsi="Century Gothic" w:cs="Arial"/>
          <w:sz w:val="24"/>
          <w:lang w:val="es-ES"/>
        </w:rPr>
        <w:t xml:space="preserve">se </w:t>
      </w:r>
      <w:r w:rsidR="009163A0">
        <w:rPr>
          <w:rFonts w:ascii="Century Gothic" w:hAnsi="Century Gothic" w:cs="Arial"/>
          <w:sz w:val="24"/>
          <w:lang w:val="es-ES"/>
        </w:rPr>
        <w:t xml:space="preserve">impulsarán </w:t>
      </w:r>
      <w:r w:rsidR="005D1564">
        <w:rPr>
          <w:rFonts w:ascii="Century Gothic" w:hAnsi="Century Gothic" w:cs="Arial"/>
          <w:sz w:val="24"/>
          <w:lang w:val="es-ES"/>
        </w:rPr>
        <w:t>campaña</w:t>
      </w:r>
      <w:r w:rsidR="009163A0">
        <w:rPr>
          <w:rFonts w:ascii="Century Gothic" w:hAnsi="Century Gothic" w:cs="Arial"/>
          <w:sz w:val="24"/>
          <w:lang w:val="es-ES"/>
        </w:rPr>
        <w:t>s</w:t>
      </w:r>
      <w:r w:rsidR="005D1564">
        <w:rPr>
          <w:rFonts w:ascii="Century Gothic" w:hAnsi="Century Gothic" w:cs="Arial"/>
          <w:sz w:val="24"/>
          <w:lang w:val="es-ES"/>
        </w:rPr>
        <w:t xml:space="preserve"> </w:t>
      </w:r>
      <w:r w:rsidR="009163A0">
        <w:rPr>
          <w:rFonts w:ascii="Century Gothic" w:hAnsi="Century Gothic" w:cs="Arial"/>
          <w:sz w:val="24"/>
          <w:lang w:val="es-ES"/>
        </w:rPr>
        <w:t xml:space="preserve">de </w:t>
      </w:r>
      <w:r w:rsidR="005D1564">
        <w:rPr>
          <w:rFonts w:ascii="Century Gothic" w:hAnsi="Century Gothic" w:cs="Arial"/>
          <w:sz w:val="24"/>
          <w:lang w:val="es-ES"/>
        </w:rPr>
        <w:t>preven</w:t>
      </w:r>
      <w:r w:rsidR="009163A0">
        <w:rPr>
          <w:rFonts w:ascii="Century Gothic" w:hAnsi="Century Gothic" w:cs="Arial"/>
          <w:sz w:val="24"/>
          <w:lang w:val="es-ES"/>
        </w:rPr>
        <w:t xml:space="preserve">ción de enfermedades </w:t>
      </w:r>
      <w:r w:rsidR="00961565">
        <w:rPr>
          <w:rFonts w:ascii="Century Gothic" w:hAnsi="Century Gothic" w:cs="Arial"/>
          <w:sz w:val="24"/>
          <w:lang w:val="es-ES"/>
        </w:rPr>
        <w:t xml:space="preserve">para </w:t>
      </w:r>
      <w:r w:rsidR="00A02590">
        <w:rPr>
          <w:rFonts w:ascii="Century Gothic" w:hAnsi="Century Gothic" w:cs="Arial"/>
          <w:sz w:val="24"/>
          <w:lang w:val="es-ES"/>
        </w:rPr>
        <w:t>toda</w:t>
      </w:r>
      <w:r w:rsidR="006B4BAE">
        <w:rPr>
          <w:rFonts w:ascii="Century Gothic" w:hAnsi="Century Gothic" w:cs="Arial"/>
          <w:sz w:val="24"/>
          <w:lang w:val="es-ES"/>
        </w:rPr>
        <w:t xml:space="preserve"> l</w:t>
      </w:r>
      <w:r w:rsidR="00961565">
        <w:rPr>
          <w:rFonts w:ascii="Century Gothic" w:hAnsi="Century Gothic" w:cs="Arial"/>
          <w:sz w:val="24"/>
          <w:lang w:val="es-ES"/>
        </w:rPr>
        <w:t>a población</w:t>
      </w:r>
      <w:r w:rsidR="00E87EE6">
        <w:rPr>
          <w:rFonts w:ascii="Century Gothic" w:hAnsi="Century Gothic" w:cs="Arial"/>
          <w:sz w:val="24"/>
          <w:lang w:val="es-ES"/>
        </w:rPr>
        <w:t>;</w:t>
      </w:r>
      <w:r w:rsidR="00AB2840">
        <w:rPr>
          <w:rFonts w:ascii="Century Gothic" w:hAnsi="Century Gothic" w:cs="Arial"/>
          <w:sz w:val="24"/>
          <w:lang w:val="es-ES"/>
        </w:rPr>
        <w:t xml:space="preserve"> </w:t>
      </w:r>
      <w:r w:rsidR="0047709B">
        <w:rPr>
          <w:rFonts w:ascii="Century Gothic" w:hAnsi="Century Gothic" w:cs="Arial"/>
          <w:sz w:val="24"/>
          <w:lang w:val="es-ES"/>
        </w:rPr>
        <w:t>se</w:t>
      </w:r>
      <w:r w:rsidR="00F92D81">
        <w:rPr>
          <w:rFonts w:ascii="Century Gothic" w:hAnsi="Century Gothic" w:cs="Arial"/>
          <w:sz w:val="24"/>
          <w:lang w:val="es-ES"/>
        </w:rPr>
        <w:t xml:space="preserve"> </w:t>
      </w:r>
      <w:r w:rsidR="0047709B">
        <w:rPr>
          <w:rFonts w:ascii="Century Gothic" w:hAnsi="Century Gothic" w:cs="Arial"/>
          <w:sz w:val="24"/>
          <w:lang w:val="es-ES"/>
        </w:rPr>
        <w:t xml:space="preserve">dará </w:t>
      </w:r>
      <w:r w:rsidR="00AE3408">
        <w:rPr>
          <w:rFonts w:ascii="Century Gothic" w:hAnsi="Century Gothic" w:cs="Arial"/>
          <w:sz w:val="24"/>
          <w:lang w:val="es-ES"/>
        </w:rPr>
        <w:t xml:space="preserve">especial </w:t>
      </w:r>
      <w:r w:rsidR="0047709B">
        <w:rPr>
          <w:rFonts w:ascii="Century Gothic" w:hAnsi="Century Gothic" w:cs="Arial"/>
          <w:sz w:val="24"/>
          <w:lang w:val="es-ES"/>
        </w:rPr>
        <w:t xml:space="preserve">atención a la </w:t>
      </w:r>
      <w:r w:rsidR="005D1564">
        <w:rPr>
          <w:rFonts w:ascii="Century Gothic" w:hAnsi="Century Gothic" w:cs="Arial"/>
          <w:sz w:val="24"/>
          <w:lang w:val="es-ES"/>
        </w:rPr>
        <w:t xml:space="preserve">niñez, las mujeres y los </w:t>
      </w:r>
      <w:r w:rsidR="00AB2840">
        <w:rPr>
          <w:rFonts w:ascii="Century Gothic" w:hAnsi="Century Gothic" w:cs="Arial"/>
          <w:sz w:val="24"/>
          <w:lang w:val="es-ES"/>
        </w:rPr>
        <w:t>adultos mayores</w:t>
      </w:r>
      <w:r w:rsidR="005D1564">
        <w:rPr>
          <w:rFonts w:ascii="Century Gothic" w:hAnsi="Century Gothic" w:cs="Arial"/>
          <w:sz w:val="24"/>
          <w:lang w:val="es-ES"/>
        </w:rPr>
        <w:t>;</w:t>
      </w:r>
      <w:r w:rsidR="00AB2840">
        <w:rPr>
          <w:rFonts w:ascii="Century Gothic" w:hAnsi="Century Gothic" w:cs="Arial"/>
          <w:sz w:val="24"/>
          <w:lang w:val="es-ES"/>
        </w:rPr>
        <w:t xml:space="preserve"> se promoverá</w:t>
      </w:r>
      <w:r w:rsidR="00F0780C">
        <w:rPr>
          <w:rFonts w:ascii="Century Gothic" w:hAnsi="Century Gothic" w:cs="Arial"/>
          <w:sz w:val="24"/>
          <w:lang w:val="es-ES"/>
        </w:rPr>
        <w:t xml:space="preserve">n </w:t>
      </w:r>
      <w:r w:rsidR="00F92D81">
        <w:rPr>
          <w:rFonts w:ascii="Century Gothic" w:hAnsi="Century Gothic" w:cs="Arial"/>
          <w:sz w:val="24"/>
          <w:lang w:val="es-ES"/>
        </w:rPr>
        <w:t xml:space="preserve">el </w:t>
      </w:r>
      <w:r w:rsidR="00F0780C">
        <w:rPr>
          <w:rFonts w:ascii="Century Gothic" w:hAnsi="Century Gothic" w:cs="Arial"/>
          <w:sz w:val="24"/>
          <w:lang w:val="es-ES"/>
        </w:rPr>
        <w:t>mejor</w:t>
      </w:r>
      <w:r w:rsidR="00961565">
        <w:rPr>
          <w:rFonts w:ascii="Century Gothic" w:hAnsi="Century Gothic" w:cs="Arial"/>
          <w:sz w:val="24"/>
          <w:lang w:val="es-ES"/>
        </w:rPr>
        <w:t>a</w:t>
      </w:r>
      <w:r w:rsidR="00F92D81">
        <w:rPr>
          <w:rFonts w:ascii="Century Gothic" w:hAnsi="Century Gothic" w:cs="Arial"/>
          <w:sz w:val="24"/>
          <w:lang w:val="es-ES"/>
        </w:rPr>
        <w:t>miento de</w:t>
      </w:r>
      <w:r w:rsidR="00961565">
        <w:rPr>
          <w:rFonts w:ascii="Century Gothic" w:hAnsi="Century Gothic" w:cs="Arial"/>
          <w:sz w:val="24"/>
          <w:lang w:val="es-ES"/>
        </w:rPr>
        <w:t xml:space="preserve"> las </w:t>
      </w:r>
      <w:r w:rsidR="00F0780C">
        <w:rPr>
          <w:rFonts w:ascii="Century Gothic" w:hAnsi="Century Gothic" w:cs="Arial"/>
          <w:sz w:val="24"/>
          <w:lang w:val="es-ES"/>
        </w:rPr>
        <w:t>clínicas y hospitales</w:t>
      </w:r>
      <w:r w:rsidR="00F92D81">
        <w:rPr>
          <w:rFonts w:ascii="Century Gothic" w:hAnsi="Century Gothic" w:cs="Arial"/>
          <w:sz w:val="24"/>
          <w:lang w:val="es-ES"/>
        </w:rPr>
        <w:t>, así como su</w:t>
      </w:r>
      <w:r w:rsidR="009C4971">
        <w:rPr>
          <w:rFonts w:ascii="Century Gothic" w:hAnsi="Century Gothic" w:cs="Arial"/>
          <w:sz w:val="24"/>
          <w:lang w:val="es-ES"/>
        </w:rPr>
        <w:t xml:space="preserve"> </w:t>
      </w:r>
      <w:r w:rsidR="00AB2840">
        <w:rPr>
          <w:rFonts w:ascii="Century Gothic" w:hAnsi="Century Gothic" w:cs="Arial"/>
          <w:sz w:val="24"/>
          <w:lang w:val="es-ES"/>
        </w:rPr>
        <w:t>mantenimiento y equipamiento</w:t>
      </w:r>
      <w:r w:rsidR="00F92D81">
        <w:rPr>
          <w:rFonts w:ascii="Century Gothic" w:hAnsi="Century Gothic" w:cs="Arial"/>
          <w:sz w:val="24"/>
          <w:lang w:val="es-ES"/>
        </w:rPr>
        <w:t xml:space="preserve"> respectivo</w:t>
      </w:r>
      <w:r w:rsidR="00AB2840">
        <w:rPr>
          <w:rFonts w:ascii="Century Gothic" w:hAnsi="Century Gothic" w:cs="Arial"/>
          <w:sz w:val="24"/>
          <w:lang w:val="es-ES"/>
        </w:rPr>
        <w:t>.</w:t>
      </w:r>
    </w:p>
    <w:p w:rsidR="00D358FB" w:rsidRDefault="00D358FB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E66E36" w:rsidRDefault="00061EC5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 xml:space="preserve">En </w:t>
      </w:r>
      <w:r w:rsidR="00535DC7">
        <w:rPr>
          <w:rFonts w:ascii="Century Gothic" w:hAnsi="Century Gothic" w:cs="Arial"/>
          <w:sz w:val="24"/>
          <w:lang w:val="es-ES"/>
        </w:rPr>
        <w:t>el medio</w:t>
      </w:r>
      <w:r>
        <w:rPr>
          <w:rFonts w:ascii="Century Gothic" w:hAnsi="Century Gothic" w:cs="Arial"/>
          <w:sz w:val="24"/>
          <w:lang w:val="es-ES"/>
        </w:rPr>
        <w:t xml:space="preserve"> ambiental </w:t>
      </w:r>
      <w:r w:rsidR="00F92D81">
        <w:rPr>
          <w:rFonts w:ascii="Century Gothic" w:hAnsi="Century Gothic" w:cs="Arial"/>
          <w:sz w:val="24"/>
          <w:lang w:val="es-ES"/>
        </w:rPr>
        <w:t>se promoverá e</w:t>
      </w:r>
      <w:r>
        <w:rPr>
          <w:rFonts w:ascii="Century Gothic" w:hAnsi="Century Gothic" w:cs="Arial"/>
          <w:sz w:val="24"/>
          <w:lang w:val="es-ES"/>
        </w:rPr>
        <w:t xml:space="preserve">strategias </w:t>
      </w:r>
      <w:r w:rsidR="00F92D81">
        <w:rPr>
          <w:rFonts w:ascii="Century Gothic" w:hAnsi="Century Gothic" w:cs="Arial"/>
          <w:sz w:val="24"/>
          <w:lang w:val="es-ES"/>
        </w:rPr>
        <w:t xml:space="preserve">y acciones </w:t>
      </w:r>
      <w:r>
        <w:rPr>
          <w:rFonts w:ascii="Century Gothic" w:hAnsi="Century Gothic" w:cs="Arial"/>
          <w:sz w:val="24"/>
          <w:lang w:val="es-ES"/>
        </w:rPr>
        <w:t>que</w:t>
      </w:r>
      <w:r w:rsidR="00F92D81">
        <w:rPr>
          <w:rFonts w:ascii="Century Gothic" w:hAnsi="Century Gothic" w:cs="Arial"/>
          <w:sz w:val="24"/>
          <w:lang w:val="es-ES"/>
        </w:rPr>
        <w:t xml:space="preserve"> coadyuven al </w:t>
      </w:r>
      <w:r w:rsidR="00E66E36">
        <w:rPr>
          <w:rFonts w:ascii="Century Gothic" w:hAnsi="Century Gothic" w:cs="Arial"/>
          <w:sz w:val="24"/>
          <w:lang w:val="es-ES"/>
        </w:rPr>
        <w:t xml:space="preserve">cuidado </w:t>
      </w:r>
      <w:r>
        <w:rPr>
          <w:rFonts w:ascii="Century Gothic" w:hAnsi="Century Gothic" w:cs="Arial"/>
          <w:sz w:val="24"/>
          <w:lang w:val="es-ES"/>
        </w:rPr>
        <w:t xml:space="preserve">y conservación </w:t>
      </w:r>
      <w:r w:rsidR="00E66E36">
        <w:rPr>
          <w:rFonts w:ascii="Century Gothic" w:hAnsi="Century Gothic" w:cs="Arial"/>
          <w:sz w:val="24"/>
          <w:lang w:val="es-ES"/>
        </w:rPr>
        <w:t>del medio ambiente</w:t>
      </w:r>
      <w:r w:rsidR="0028742C">
        <w:rPr>
          <w:rFonts w:ascii="Century Gothic" w:hAnsi="Century Gothic" w:cs="Arial"/>
          <w:sz w:val="24"/>
          <w:lang w:val="es-ES"/>
        </w:rPr>
        <w:t xml:space="preserve">, </w:t>
      </w:r>
      <w:r w:rsidR="004425A4">
        <w:rPr>
          <w:rFonts w:ascii="Century Gothic" w:hAnsi="Century Gothic" w:cs="Arial"/>
          <w:sz w:val="24"/>
          <w:lang w:val="es-ES"/>
        </w:rPr>
        <w:t xml:space="preserve">se involucrará </w:t>
      </w:r>
      <w:r w:rsidR="004425A4">
        <w:rPr>
          <w:rFonts w:ascii="Century Gothic" w:hAnsi="Century Gothic" w:cs="Arial"/>
          <w:sz w:val="24"/>
          <w:lang w:val="es-ES"/>
        </w:rPr>
        <w:lastRenderedPageBreak/>
        <w:t xml:space="preserve">a la sociedad para que juntos </w:t>
      </w:r>
      <w:r w:rsidR="0028742C">
        <w:rPr>
          <w:rFonts w:ascii="Century Gothic" w:hAnsi="Century Gothic" w:cs="Arial"/>
          <w:sz w:val="24"/>
          <w:lang w:val="es-ES"/>
        </w:rPr>
        <w:t>concienti</w:t>
      </w:r>
      <w:r w:rsidR="004425A4">
        <w:rPr>
          <w:rFonts w:ascii="Century Gothic" w:hAnsi="Century Gothic" w:cs="Arial"/>
          <w:sz w:val="24"/>
          <w:lang w:val="es-ES"/>
        </w:rPr>
        <w:t>cemos a</w:t>
      </w:r>
      <w:r w:rsidR="006B4BAE">
        <w:rPr>
          <w:rFonts w:ascii="Century Gothic" w:hAnsi="Century Gothic" w:cs="Arial"/>
          <w:sz w:val="24"/>
          <w:lang w:val="es-ES"/>
        </w:rPr>
        <w:t xml:space="preserve"> toda la</w:t>
      </w:r>
      <w:r w:rsidR="004425A4">
        <w:rPr>
          <w:rFonts w:ascii="Century Gothic" w:hAnsi="Century Gothic" w:cs="Arial"/>
          <w:sz w:val="24"/>
          <w:lang w:val="es-ES"/>
        </w:rPr>
        <w:t xml:space="preserve"> población para</w:t>
      </w:r>
      <w:r w:rsidR="0028742C">
        <w:rPr>
          <w:rFonts w:ascii="Century Gothic" w:hAnsi="Century Gothic" w:cs="Arial"/>
          <w:sz w:val="24"/>
          <w:lang w:val="es-ES"/>
        </w:rPr>
        <w:t xml:space="preserve"> cuid</w:t>
      </w:r>
      <w:r w:rsidR="004425A4">
        <w:rPr>
          <w:rFonts w:ascii="Century Gothic" w:hAnsi="Century Gothic" w:cs="Arial"/>
          <w:sz w:val="24"/>
          <w:lang w:val="es-ES"/>
        </w:rPr>
        <w:t>ar</w:t>
      </w:r>
      <w:r w:rsidR="0028742C">
        <w:rPr>
          <w:rFonts w:ascii="Century Gothic" w:hAnsi="Century Gothic" w:cs="Arial"/>
          <w:sz w:val="24"/>
          <w:lang w:val="es-ES"/>
        </w:rPr>
        <w:t xml:space="preserve"> nuestro entorno ambiental, </w:t>
      </w:r>
      <w:r w:rsidR="004425A4">
        <w:rPr>
          <w:rFonts w:ascii="Century Gothic" w:hAnsi="Century Gothic" w:cs="Arial"/>
          <w:sz w:val="24"/>
          <w:lang w:val="es-ES"/>
        </w:rPr>
        <w:t>e</w:t>
      </w:r>
      <w:r w:rsidR="006B4BAE">
        <w:rPr>
          <w:rFonts w:ascii="Century Gothic" w:hAnsi="Century Gothic" w:cs="Arial"/>
          <w:sz w:val="24"/>
          <w:lang w:val="es-ES"/>
        </w:rPr>
        <w:t>ste</w:t>
      </w:r>
      <w:r w:rsidR="004425A4">
        <w:rPr>
          <w:rFonts w:ascii="Century Gothic" w:hAnsi="Century Gothic" w:cs="Arial"/>
          <w:sz w:val="24"/>
          <w:lang w:val="es-ES"/>
        </w:rPr>
        <w:t xml:space="preserve"> gobierno </w:t>
      </w:r>
      <w:r w:rsidR="006B4BAE">
        <w:rPr>
          <w:rFonts w:ascii="Century Gothic" w:hAnsi="Century Gothic" w:cs="Arial"/>
          <w:sz w:val="24"/>
          <w:lang w:val="es-ES"/>
        </w:rPr>
        <w:t>tiene como objetivo que</w:t>
      </w:r>
      <w:r>
        <w:rPr>
          <w:rFonts w:ascii="Century Gothic" w:hAnsi="Century Gothic" w:cs="Arial"/>
          <w:sz w:val="24"/>
          <w:lang w:val="es-ES"/>
        </w:rPr>
        <w:t xml:space="preserve"> las nuevas generaciones </w:t>
      </w:r>
      <w:r w:rsidR="009C4971">
        <w:rPr>
          <w:rFonts w:ascii="Century Gothic" w:hAnsi="Century Gothic" w:cs="Arial"/>
          <w:sz w:val="24"/>
          <w:lang w:val="es-ES"/>
        </w:rPr>
        <w:t xml:space="preserve">tengan </w:t>
      </w:r>
      <w:r>
        <w:rPr>
          <w:rFonts w:ascii="Century Gothic" w:hAnsi="Century Gothic" w:cs="Arial"/>
          <w:sz w:val="24"/>
          <w:lang w:val="es-ES"/>
        </w:rPr>
        <w:t>espacio</w:t>
      </w:r>
      <w:r w:rsidR="00ED5F7C">
        <w:rPr>
          <w:rFonts w:ascii="Century Gothic" w:hAnsi="Century Gothic" w:cs="Arial"/>
          <w:sz w:val="24"/>
          <w:lang w:val="es-ES"/>
        </w:rPr>
        <w:t>s</w:t>
      </w:r>
      <w:r>
        <w:rPr>
          <w:rFonts w:ascii="Century Gothic" w:hAnsi="Century Gothic" w:cs="Arial"/>
          <w:sz w:val="24"/>
          <w:lang w:val="es-ES"/>
        </w:rPr>
        <w:t xml:space="preserve"> más </w:t>
      </w:r>
      <w:r w:rsidR="009C4971">
        <w:rPr>
          <w:rFonts w:ascii="Century Gothic" w:hAnsi="Century Gothic" w:cs="Arial"/>
          <w:sz w:val="24"/>
          <w:lang w:val="es-ES"/>
        </w:rPr>
        <w:t>dignos y saludables</w:t>
      </w:r>
      <w:r w:rsidR="008329B4">
        <w:rPr>
          <w:rFonts w:ascii="Century Gothic" w:hAnsi="Century Gothic" w:cs="Arial"/>
          <w:sz w:val="24"/>
          <w:lang w:val="es-ES"/>
        </w:rPr>
        <w:t xml:space="preserve"> y</w:t>
      </w:r>
      <w:r w:rsidR="00904F27">
        <w:rPr>
          <w:rFonts w:ascii="Century Gothic" w:hAnsi="Century Gothic" w:cs="Arial"/>
          <w:sz w:val="24"/>
          <w:lang w:val="es-ES"/>
        </w:rPr>
        <w:t xml:space="preserve"> </w:t>
      </w:r>
      <w:r w:rsidR="004425A4">
        <w:rPr>
          <w:rFonts w:ascii="Century Gothic" w:hAnsi="Century Gothic" w:cs="Arial"/>
          <w:sz w:val="24"/>
          <w:lang w:val="es-ES"/>
        </w:rPr>
        <w:t>vivan en un</w:t>
      </w:r>
      <w:r w:rsidR="00E66E36">
        <w:rPr>
          <w:rFonts w:ascii="Century Gothic" w:hAnsi="Century Gothic" w:cs="Arial"/>
          <w:sz w:val="24"/>
          <w:lang w:val="es-ES"/>
        </w:rPr>
        <w:t xml:space="preserve"> mundo mejor; </w:t>
      </w:r>
      <w:r w:rsidR="00904F27">
        <w:rPr>
          <w:rFonts w:ascii="Century Gothic" w:hAnsi="Century Gothic" w:cs="Arial"/>
          <w:sz w:val="24"/>
          <w:lang w:val="es-ES"/>
        </w:rPr>
        <w:t>se vigilará</w:t>
      </w:r>
      <w:r w:rsidR="006B4BAE">
        <w:rPr>
          <w:rFonts w:ascii="Century Gothic" w:hAnsi="Century Gothic" w:cs="Arial"/>
          <w:sz w:val="24"/>
          <w:lang w:val="es-ES"/>
        </w:rPr>
        <w:t>n</w:t>
      </w:r>
      <w:r w:rsidR="00904F27">
        <w:rPr>
          <w:rFonts w:ascii="Century Gothic" w:hAnsi="Century Gothic" w:cs="Arial"/>
          <w:sz w:val="24"/>
          <w:lang w:val="es-ES"/>
        </w:rPr>
        <w:t xml:space="preserve"> </w:t>
      </w:r>
      <w:r w:rsidR="006B4BAE">
        <w:rPr>
          <w:rFonts w:ascii="Century Gothic" w:hAnsi="Century Gothic" w:cs="Arial"/>
          <w:sz w:val="24"/>
          <w:lang w:val="es-ES"/>
        </w:rPr>
        <w:t xml:space="preserve">que </w:t>
      </w:r>
      <w:r w:rsidR="00904F27">
        <w:rPr>
          <w:rFonts w:ascii="Century Gothic" w:hAnsi="Century Gothic" w:cs="Arial"/>
          <w:sz w:val="24"/>
          <w:lang w:val="es-ES"/>
        </w:rPr>
        <w:t>las</w:t>
      </w:r>
      <w:r w:rsidR="00E66E36">
        <w:rPr>
          <w:rFonts w:ascii="Century Gothic" w:hAnsi="Century Gothic" w:cs="Arial"/>
          <w:sz w:val="24"/>
          <w:lang w:val="es-ES"/>
        </w:rPr>
        <w:t xml:space="preserve"> obras y programas </w:t>
      </w:r>
      <w:r w:rsidR="004425A4">
        <w:rPr>
          <w:rFonts w:ascii="Century Gothic" w:hAnsi="Century Gothic" w:cs="Arial"/>
          <w:sz w:val="24"/>
          <w:lang w:val="es-ES"/>
        </w:rPr>
        <w:t>garanti</w:t>
      </w:r>
      <w:r w:rsidR="006B4BAE">
        <w:rPr>
          <w:rFonts w:ascii="Century Gothic" w:hAnsi="Century Gothic" w:cs="Arial"/>
          <w:sz w:val="24"/>
          <w:lang w:val="es-ES"/>
        </w:rPr>
        <w:t>cen</w:t>
      </w:r>
      <w:r w:rsidR="004425A4">
        <w:rPr>
          <w:rFonts w:ascii="Century Gothic" w:hAnsi="Century Gothic" w:cs="Arial"/>
          <w:sz w:val="24"/>
          <w:lang w:val="es-ES"/>
        </w:rPr>
        <w:t xml:space="preserve"> la sustentabilidad y </w:t>
      </w:r>
      <w:r w:rsidR="006B4BAE">
        <w:rPr>
          <w:rFonts w:ascii="Century Gothic" w:hAnsi="Century Gothic" w:cs="Arial"/>
          <w:sz w:val="24"/>
          <w:lang w:val="es-ES"/>
        </w:rPr>
        <w:t xml:space="preserve">el </w:t>
      </w:r>
      <w:r w:rsidR="004425A4">
        <w:rPr>
          <w:rFonts w:ascii="Century Gothic" w:hAnsi="Century Gothic" w:cs="Arial"/>
          <w:sz w:val="24"/>
          <w:lang w:val="es-ES"/>
        </w:rPr>
        <w:t xml:space="preserve">cuidado del </w:t>
      </w:r>
      <w:r w:rsidR="00904F27">
        <w:rPr>
          <w:rFonts w:ascii="Century Gothic" w:hAnsi="Century Gothic" w:cs="Arial"/>
          <w:sz w:val="24"/>
          <w:lang w:val="es-ES"/>
        </w:rPr>
        <w:t xml:space="preserve">cuidado </w:t>
      </w:r>
      <w:r w:rsidR="004425A4">
        <w:rPr>
          <w:rFonts w:ascii="Century Gothic" w:hAnsi="Century Gothic" w:cs="Arial"/>
          <w:sz w:val="24"/>
          <w:lang w:val="es-ES"/>
        </w:rPr>
        <w:t>del</w:t>
      </w:r>
      <w:r w:rsidR="00E66E36">
        <w:rPr>
          <w:rFonts w:ascii="Century Gothic" w:hAnsi="Century Gothic" w:cs="Arial"/>
          <w:sz w:val="24"/>
          <w:lang w:val="es-ES"/>
        </w:rPr>
        <w:t xml:space="preserve"> medio ambiente</w:t>
      </w:r>
      <w:r w:rsidR="005D1564">
        <w:rPr>
          <w:rFonts w:ascii="Century Gothic" w:hAnsi="Century Gothic" w:cs="Arial"/>
          <w:sz w:val="24"/>
          <w:lang w:val="es-ES"/>
        </w:rPr>
        <w:t>;</w:t>
      </w:r>
      <w:r w:rsidR="00E66E36">
        <w:rPr>
          <w:rFonts w:ascii="Century Gothic" w:hAnsi="Century Gothic" w:cs="Arial"/>
          <w:sz w:val="24"/>
          <w:lang w:val="es-ES"/>
        </w:rPr>
        <w:t xml:space="preserve"> se impulsara en </w:t>
      </w:r>
      <w:r w:rsidR="005D1564">
        <w:rPr>
          <w:rFonts w:ascii="Century Gothic" w:hAnsi="Century Gothic" w:cs="Arial"/>
          <w:sz w:val="24"/>
          <w:lang w:val="es-ES"/>
        </w:rPr>
        <w:t xml:space="preserve">todos los </w:t>
      </w:r>
      <w:r w:rsidR="006B4BAE">
        <w:rPr>
          <w:rFonts w:ascii="Century Gothic" w:hAnsi="Century Gothic" w:cs="Arial"/>
          <w:sz w:val="24"/>
          <w:lang w:val="es-ES"/>
        </w:rPr>
        <w:t>niveles</w:t>
      </w:r>
      <w:r w:rsidR="005D1564">
        <w:rPr>
          <w:rFonts w:ascii="Century Gothic" w:hAnsi="Century Gothic" w:cs="Arial"/>
          <w:sz w:val="24"/>
          <w:lang w:val="es-ES"/>
        </w:rPr>
        <w:t xml:space="preserve"> </w:t>
      </w:r>
      <w:r w:rsidR="00E66E36">
        <w:rPr>
          <w:rFonts w:ascii="Century Gothic" w:hAnsi="Century Gothic" w:cs="Arial"/>
          <w:sz w:val="24"/>
          <w:lang w:val="es-ES"/>
        </w:rPr>
        <w:t xml:space="preserve">de gobierno </w:t>
      </w:r>
      <w:r w:rsidR="004425A4">
        <w:rPr>
          <w:rFonts w:ascii="Century Gothic" w:hAnsi="Century Gothic" w:cs="Arial"/>
          <w:sz w:val="24"/>
          <w:lang w:val="es-ES"/>
        </w:rPr>
        <w:t xml:space="preserve">la </w:t>
      </w:r>
      <w:r w:rsidR="00E66E36">
        <w:rPr>
          <w:rFonts w:ascii="Century Gothic" w:hAnsi="Century Gothic" w:cs="Arial"/>
          <w:sz w:val="24"/>
          <w:lang w:val="es-ES"/>
        </w:rPr>
        <w:t xml:space="preserve">cultura </w:t>
      </w:r>
      <w:r w:rsidR="004425A4">
        <w:rPr>
          <w:rFonts w:ascii="Century Gothic" w:hAnsi="Century Gothic" w:cs="Arial"/>
          <w:sz w:val="24"/>
          <w:lang w:val="es-ES"/>
        </w:rPr>
        <w:t>de</w:t>
      </w:r>
      <w:r w:rsidR="00E66E36">
        <w:rPr>
          <w:rFonts w:ascii="Century Gothic" w:hAnsi="Century Gothic" w:cs="Arial"/>
          <w:sz w:val="24"/>
          <w:lang w:val="es-ES"/>
        </w:rPr>
        <w:t xml:space="preserve"> protección</w:t>
      </w:r>
      <w:r w:rsidR="00904F27">
        <w:rPr>
          <w:rFonts w:ascii="Century Gothic" w:hAnsi="Century Gothic" w:cs="Arial"/>
          <w:sz w:val="24"/>
          <w:lang w:val="es-ES"/>
        </w:rPr>
        <w:t xml:space="preserve">, reforestación </w:t>
      </w:r>
      <w:r w:rsidR="00E66E36">
        <w:rPr>
          <w:rFonts w:ascii="Century Gothic" w:hAnsi="Century Gothic" w:cs="Arial"/>
          <w:sz w:val="24"/>
          <w:lang w:val="es-ES"/>
        </w:rPr>
        <w:t>y preservación del medio ambiente</w:t>
      </w:r>
      <w:r w:rsidR="00B37BEA">
        <w:rPr>
          <w:rFonts w:ascii="Century Gothic" w:hAnsi="Century Gothic" w:cs="Arial"/>
          <w:sz w:val="24"/>
          <w:lang w:val="es-ES"/>
        </w:rPr>
        <w:t xml:space="preserve"> y los recursos naturales</w:t>
      </w:r>
      <w:r w:rsidR="00E66E36">
        <w:rPr>
          <w:rFonts w:ascii="Century Gothic" w:hAnsi="Century Gothic" w:cs="Arial"/>
          <w:sz w:val="24"/>
          <w:lang w:val="es-ES"/>
        </w:rPr>
        <w:t>.</w:t>
      </w:r>
    </w:p>
    <w:p w:rsidR="00E66E36" w:rsidRDefault="00E66E36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B62E8E" w:rsidRDefault="00ED5F7C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 xml:space="preserve">En materia económica </w:t>
      </w:r>
      <w:r w:rsidR="00F37E98">
        <w:rPr>
          <w:rFonts w:ascii="Century Gothic" w:hAnsi="Century Gothic" w:cs="Arial"/>
          <w:sz w:val="24"/>
          <w:lang w:val="es-ES"/>
        </w:rPr>
        <w:t>promoveremos</w:t>
      </w:r>
      <w:r>
        <w:rPr>
          <w:rFonts w:ascii="Century Gothic" w:hAnsi="Century Gothic" w:cs="Arial"/>
          <w:sz w:val="24"/>
          <w:lang w:val="es-ES"/>
        </w:rPr>
        <w:t xml:space="preserve"> </w:t>
      </w:r>
      <w:r w:rsidR="000416F7">
        <w:rPr>
          <w:rFonts w:ascii="Century Gothic" w:hAnsi="Century Gothic" w:cs="Arial"/>
          <w:sz w:val="24"/>
          <w:lang w:val="es-ES"/>
        </w:rPr>
        <w:t xml:space="preserve">acciones que eleven </w:t>
      </w:r>
      <w:r w:rsidR="00345238">
        <w:rPr>
          <w:rFonts w:ascii="Century Gothic" w:hAnsi="Century Gothic" w:cs="Arial"/>
          <w:sz w:val="24"/>
          <w:lang w:val="es-ES"/>
        </w:rPr>
        <w:t>las ventajas competitivas del Estado</w:t>
      </w:r>
      <w:r w:rsidR="000416F7">
        <w:rPr>
          <w:rFonts w:ascii="Century Gothic" w:hAnsi="Century Gothic" w:cs="Arial"/>
          <w:sz w:val="24"/>
          <w:lang w:val="es-ES"/>
        </w:rPr>
        <w:t xml:space="preserve">, se </w:t>
      </w:r>
      <w:r w:rsidR="00833344">
        <w:rPr>
          <w:rFonts w:ascii="Century Gothic" w:hAnsi="Century Gothic" w:cs="Arial"/>
          <w:sz w:val="24"/>
          <w:lang w:val="es-ES"/>
        </w:rPr>
        <w:t>potencia</w:t>
      </w:r>
      <w:r w:rsidR="000416F7">
        <w:rPr>
          <w:rFonts w:ascii="Century Gothic" w:hAnsi="Century Gothic" w:cs="Arial"/>
          <w:sz w:val="24"/>
          <w:lang w:val="es-ES"/>
        </w:rPr>
        <w:t>rán</w:t>
      </w:r>
      <w:r w:rsidR="00833344">
        <w:rPr>
          <w:rFonts w:ascii="Century Gothic" w:hAnsi="Century Gothic" w:cs="Arial"/>
          <w:sz w:val="24"/>
          <w:lang w:val="es-ES"/>
        </w:rPr>
        <w:t xml:space="preserve"> l</w:t>
      </w:r>
      <w:r w:rsidR="00BC2B91">
        <w:rPr>
          <w:rFonts w:ascii="Century Gothic" w:hAnsi="Century Gothic" w:cs="Arial"/>
          <w:sz w:val="24"/>
          <w:lang w:val="es-ES"/>
        </w:rPr>
        <w:t>os sectores</w:t>
      </w:r>
      <w:r w:rsidR="00833344">
        <w:rPr>
          <w:rFonts w:ascii="Century Gothic" w:hAnsi="Century Gothic" w:cs="Arial"/>
          <w:sz w:val="24"/>
          <w:lang w:val="es-ES"/>
        </w:rPr>
        <w:t xml:space="preserve"> productiv</w:t>
      </w:r>
      <w:r w:rsidR="00BC2B91">
        <w:rPr>
          <w:rFonts w:ascii="Century Gothic" w:hAnsi="Century Gothic" w:cs="Arial"/>
          <w:sz w:val="24"/>
          <w:lang w:val="es-ES"/>
        </w:rPr>
        <w:t>o</w:t>
      </w:r>
      <w:r w:rsidR="00833344">
        <w:rPr>
          <w:rFonts w:ascii="Century Gothic" w:hAnsi="Century Gothic" w:cs="Arial"/>
          <w:sz w:val="24"/>
          <w:lang w:val="es-ES"/>
        </w:rPr>
        <w:t xml:space="preserve">s y </w:t>
      </w:r>
      <w:r w:rsidR="00BC2B91">
        <w:rPr>
          <w:rFonts w:ascii="Century Gothic" w:hAnsi="Century Gothic" w:cs="Arial"/>
          <w:sz w:val="24"/>
          <w:lang w:val="es-ES"/>
        </w:rPr>
        <w:t>c</w:t>
      </w:r>
      <w:r w:rsidR="00833344">
        <w:rPr>
          <w:rFonts w:ascii="Century Gothic" w:hAnsi="Century Gothic" w:cs="Arial"/>
          <w:sz w:val="24"/>
          <w:lang w:val="es-ES"/>
        </w:rPr>
        <w:t>ompetitiv</w:t>
      </w:r>
      <w:r w:rsidR="00BC2B91">
        <w:rPr>
          <w:rFonts w:ascii="Century Gothic" w:hAnsi="Century Gothic" w:cs="Arial"/>
          <w:sz w:val="24"/>
          <w:lang w:val="es-ES"/>
        </w:rPr>
        <w:t>o</w:t>
      </w:r>
      <w:r w:rsidR="00833344">
        <w:rPr>
          <w:rFonts w:ascii="Century Gothic" w:hAnsi="Century Gothic" w:cs="Arial"/>
          <w:sz w:val="24"/>
          <w:lang w:val="es-ES"/>
        </w:rPr>
        <w:t>s</w:t>
      </w:r>
      <w:r w:rsidR="005D1564">
        <w:rPr>
          <w:rFonts w:ascii="Century Gothic" w:hAnsi="Century Gothic" w:cs="Arial"/>
          <w:sz w:val="24"/>
          <w:lang w:val="es-ES"/>
        </w:rPr>
        <w:t xml:space="preserve">; </w:t>
      </w:r>
      <w:r w:rsidR="00B62E8E">
        <w:rPr>
          <w:rFonts w:ascii="Century Gothic" w:hAnsi="Century Gothic" w:cs="Arial"/>
          <w:sz w:val="24"/>
          <w:lang w:val="es-ES"/>
        </w:rPr>
        <w:t>impulsa</w:t>
      </w:r>
      <w:r w:rsidR="000416F7">
        <w:rPr>
          <w:rFonts w:ascii="Century Gothic" w:hAnsi="Century Gothic" w:cs="Arial"/>
          <w:sz w:val="24"/>
          <w:lang w:val="es-ES"/>
        </w:rPr>
        <w:t>ndo</w:t>
      </w:r>
      <w:r w:rsidR="00B62E8E">
        <w:rPr>
          <w:rFonts w:ascii="Century Gothic" w:hAnsi="Century Gothic" w:cs="Arial"/>
          <w:sz w:val="24"/>
          <w:lang w:val="es-ES"/>
        </w:rPr>
        <w:t xml:space="preserve"> un </w:t>
      </w:r>
      <w:r w:rsidR="00BC2B91">
        <w:rPr>
          <w:rFonts w:ascii="Century Gothic" w:hAnsi="Century Gothic" w:cs="Arial"/>
          <w:sz w:val="24"/>
          <w:lang w:val="es-ES"/>
        </w:rPr>
        <w:t xml:space="preserve">modelo de </w:t>
      </w:r>
      <w:r w:rsidR="00B62E8E">
        <w:rPr>
          <w:rFonts w:ascii="Century Gothic" w:hAnsi="Century Gothic" w:cs="Arial"/>
          <w:sz w:val="24"/>
          <w:lang w:val="es-ES"/>
        </w:rPr>
        <w:t xml:space="preserve">desarrollo sostenible </w:t>
      </w:r>
      <w:r w:rsidR="000416F7">
        <w:rPr>
          <w:rFonts w:ascii="Century Gothic" w:hAnsi="Century Gothic" w:cs="Arial"/>
          <w:sz w:val="24"/>
          <w:lang w:val="es-ES"/>
        </w:rPr>
        <w:t>que</w:t>
      </w:r>
      <w:r w:rsidR="00BC2B91">
        <w:rPr>
          <w:rFonts w:ascii="Century Gothic" w:hAnsi="Century Gothic" w:cs="Arial"/>
          <w:sz w:val="24"/>
          <w:lang w:val="es-ES"/>
        </w:rPr>
        <w:t xml:space="preserve"> favorezca al</w:t>
      </w:r>
      <w:r w:rsidR="00833344">
        <w:rPr>
          <w:rFonts w:ascii="Century Gothic" w:hAnsi="Century Gothic" w:cs="Arial"/>
          <w:sz w:val="24"/>
          <w:lang w:val="es-ES"/>
        </w:rPr>
        <w:t xml:space="preserve"> </w:t>
      </w:r>
      <w:r w:rsidR="00B62E8E">
        <w:rPr>
          <w:rFonts w:ascii="Century Gothic" w:hAnsi="Century Gothic" w:cs="Arial"/>
          <w:sz w:val="24"/>
          <w:lang w:val="es-ES"/>
        </w:rPr>
        <w:t>dinamismo</w:t>
      </w:r>
      <w:r w:rsidR="00904F27">
        <w:rPr>
          <w:rFonts w:ascii="Century Gothic" w:hAnsi="Century Gothic" w:cs="Arial"/>
          <w:sz w:val="24"/>
          <w:lang w:val="es-ES"/>
        </w:rPr>
        <w:t xml:space="preserve"> </w:t>
      </w:r>
      <w:r w:rsidR="00BC2B91">
        <w:rPr>
          <w:rFonts w:ascii="Century Gothic" w:hAnsi="Century Gothic" w:cs="Arial"/>
          <w:sz w:val="24"/>
          <w:lang w:val="es-ES"/>
        </w:rPr>
        <w:t>de</w:t>
      </w:r>
      <w:r w:rsidR="00833344">
        <w:rPr>
          <w:rFonts w:ascii="Century Gothic" w:hAnsi="Century Gothic" w:cs="Arial"/>
          <w:sz w:val="24"/>
          <w:lang w:val="es-ES"/>
        </w:rPr>
        <w:t xml:space="preserve"> la</w:t>
      </w:r>
      <w:r w:rsidR="005D1564">
        <w:rPr>
          <w:rFonts w:ascii="Century Gothic" w:hAnsi="Century Gothic" w:cs="Arial"/>
          <w:sz w:val="24"/>
          <w:lang w:val="es-ES"/>
        </w:rPr>
        <w:t xml:space="preserve"> </w:t>
      </w:r>
      <w:r w:rsidR="00904F27">
        <w:rPr>
          <w:rFonts w:ascii="Century Gothic" w:hAnsi="Century Gothic" w:cs="Arial"/>
          <w:sz w:val="24"/>
          <w:lang w:val="es-ES"/>
        </w:rPr>
        <w:t>econ</w:t>
      </w:r>
      <w:r w:rsidR="00833344">
        <w:rPr>
          <w:rFonts w:ascii="Century Gothic" w:hAnsi="Century Gothic" w:cs="Arial"/>
          <w:sz w:val="24"/>
          <w:lang w:val="es-ES"/>
        </w:rPr>
        <w:t>o</w:t>
      </w:r>
      <w:r w:rsidR="00904F27">
        <w:rPr>
          <w:rFonts w:ascii="Century Gothic" w:hAnsi="Century Gothic" w:cs="Arial"/>
          <w:sz w:val="24"/>
          <w:lang w:val="es-ES"/>
        </w:rPr>
        <w:t>m</w:t>
      </w:r>
      <w:r w:rsidR="00BC2B91">
        <w:rPr>
          <w:rFonts w:ascii="Century Gothic" w:hAnsi="Century Gothic" w:cs="Arial"/>
          <w:sz w:val="24"/>
          <w:lang w:val="es-ES"/>
        </w:rPr>
        <w:t>ía.</w:t>
      </w:r>
      <w:r w:rsidR="008329B4">
        <w:rPr>
          <w:rFonts w:ascii="Century Gothic" w:hAnsi="Century Gothic" w:cs="Arial"/>
          <w:sz w:val="24"/>
          <w:lang w:val="es-ES"/>
        </w:rPr>
        <w:t xml:space="preserve"> </w:t>
      </w:r>
      <w:r w:rsidR="00BC2B91">
        <w:rPr>
          <w:rFonts w:ascii="Century Gothic" w:hAnsi="Century Gothic" w:cs="Arial"/>
          <w:sz w:val="24"/>
          <w:lang w:val="es-ES"/>
        </w:rPr>
        <w:t xml:space="preserve">Así también se </w:t>
      </w:r>
      <w:r w:rsidR="00833344">
        <w:rPr>
          <w:rFonts w:ascii="Century Gothic" w:hAnsi="Century Gothic" w:cs="Arial"/>
          <w:sz w:val="24"/>
          <w:lang w:val="es-ES"/>
        </w:rPr>
        <w:t>impuls</w:t>
      </w:r>
      <w:r w:rsidR="008329B4">
        <w:rPr>
          <w:rFonts w:ascii="Century Gothic" w:hAnsi="Century Gothic" w:cs="Arial"/>
          <w:sz w:val="24"/>
          <w:lang w:val="es-ES"/>
        </w:rPr>
        <w:t>arán</w:t>
      </w:r>
      <w:r w:rsidR="00833344">
        <w:rPr>
          <w:rFonts w:ascii="Century Gothic" w:hAnsi="Century Gothic" w:cs="Arial"/>
          <w:sz w:val="24"/>
          <w:lang w:val="es-ES"/>
        </w:rPr>
        <w:t xml:space="preserve"> </w:t>
      </w:r>
      <w:r w:rsidR="00B62E8E">
        <w:rPr>
          <w:rFonts w:ascii="Century Gothic" w:hAnsi="Century Gothic" w:cs="Arial"/>
          <w:sz w:val="24"/>
          <w:lang w:val="es-ES"/>
        </w:rPr>
        <w:t xml:space="preserve">obras y proyectos </w:t>
      </w:r>
      <w:r w:rsidR="00833344">
        <w:rPr>
          <w:rFonts w:ascii="Century Gothic" w:hAnsi="Century Gothic" w:cs="Arial"/>
          <w:sz w:val="24"/>
          <w:lang w:val="es-ES"/>
        </w:rPr>
        <w:t xml:space="preserve">de </w:t>
      </w:r>
      <w:r w:rsidR="000416F7">
        <w:rPr>
          <w:rFonts w:ascii="Century Gothic" w:hAnsi="Century Gothic" w:cs="Arial"/>
          <w:sz w:val="24"/>
          <w:lang w:val="es-ES"/>
        </w:rPr>
        <w:t xml:space="preserve">gran </w:t>
      </w:r>
      <w:r w:rsidR="00833344">
        <w:rPr>
          <w:rFonts w:ascii="Century Gothic" w:hAnsi="Century Gothic" w:cs="Arial"/>
          <w:sz w:val="24"/>
          <w:lang w:val="es-ES"/>
        </w:rPr>
        <w:t xml:space="preserve">impacto </w:t>
      </w:r>
      <w:r w:rsidR="008329B4">
        <w:rPr>
          <w:rFonts w:ascii="Century Gothic" w:hAnsi="Century Gothic" w:cs="Arial"/>
          <w:sz w:val="24"/>
          <w:lang w:val="es-ES"/>
        </w:rPr>
        <w:t xml:space="preserve">económico </w:t>
      </w:r>
      <w:r w:rsidR="00B62E8E">
        <w:rPr>
          <w:rFonts w:ascii="Century Gothic" w:hAnsi="Century Gothic" w:cs="Arial"/>
          <w:sz w:val="24"/>
          <w:lang w:val="es-ES"/>
        </w:rPr>
        <w:t>como: corredores industriales</w:t>
      </w:r>
      <w:r w:rsidR="008329B4">
        <w:rPr>
          <w:rFonts w:ascii="Century Gothic" w:hAnsi="Century Gothic" w:cs="Arial"/>
          <w:sz w:val="24"/>
          <w:lang w:val="es-ES"/>
        </w:rPr>
        <w:t xml:space="preserve"> y</w:t>
      </w:r>
      <w:r w:rsidR="00B62E8E">
        <w:rPr>
          <w:rFonts w:ascii="Century Gothic" w:hAnsi="Century Gothic" w:cs="Arial"/>
          <w:sz w:val="24"/>
          <w:lang w:val="es-ES"/>
        </w:rPr>
        <w:t xml:space="preserve"> turísticos</w:t>
      </w:r>
      <w:r w:rsidR="00904F27">
        <w:rPr>
          <w:rFonts w:ascii="Century Gothic" w:hAnsi="Century Gothic" w:cs="Arial"/>
          <w:sz w:val="24"/>
          <w:lang w:val="es-ES"/>
        </w:rPr>
        <w:t xml:space="preserve">, </w:t>
      </w:r>
      <w:r w:rsidR="00BC2B91">
        <w:rPr>
          <w:rFonts w:ascii="Century Gothic" w:hAnsi="Century Gothic" w:cs="Arial"/>
          <w:sz w:val="24"/>
          <w:lang w:val="es-ES"/>
        </w:rPr>
        <w:t>d</w:t>
      </w:r>
      <w:r w:rsidR="00904F27">
        <w:rPr>
          <w:rFonts w:ascii="Century Gothic" w:hAnsi="Century Gothic" w:cs="Arial"/>
          <w:sz w:val="24"/>
          <w:lang w:val="es-ES"/>
        </w:rPr>
        <w:t xml:space="preserve">esarrollo </w:t>
      </w:r>
      <w:r w:rsidR="00BC2B91">
        <w:rPr>
          <w:rFonts w:ascii="Century Gothic" w:hAnsi="Century Gothic" w:cs="Arial"/>
          <w:sz w:val="24"/>
          <w:lang w:val="es-ES"/>
        </w:rPr>
        <w:t>del campo</w:t>
      </w:r>
      <w:r w:rsidR="00904F27">
        <w:rPr>
          <w:rFonts w:ascii="Century Gothic" w:hAnsi="Century Gothic" w:cs="Arial"/>
          <w:sz w:val="24"/>
          <w:lang w:val="es-ES"/>
        </w:rPr>
        <w:t xml:space="preserve">, </w:t>
      </w:r>
      <w:r w:rsidR="00BC2B91">
        <w:rPr>
          <w:rFonts w:ascii="Century Gothic" w:hAnsi="Century Gothic" w:cs="Arial"/>
          <w:sz w:val="24"/>
          <w:lang w:val="es-ES"/>
        </w:rPr>
        <w:t xml:space="preserve">modernización de </w:t>
      </w:r>
      <w:r w:rsidR="008329B4">
        <w:rPr>
          <w:rFonts w:ascii="Century Gothic" w:hAnsi="Century Gothic" w:cs="Arial"/>
          <w:sz w:val="24"/>
          <w:lang w:val="es-ES"/>
        </w:rPr>
        <w:t xml:space="preserve">la </w:t>
      </w:r>
      <w:r w:rsidR="00B62E8E">
        <w:rPr>
          <w:rFonts w:ascii="Century Gothic" w:hAnsi="Century Gothic" w:cs="Arial"/>
          <w:sz w:val="24"/>
          <w:lang w:val="es-ES"/>
        </w:rPr>
        <w:t xml:space="preserve">infraestructura </w:t>
      </w:r>
      <w:r w:rsidR="005D1564">
        <w:rPr>
          <w:rFonts w:ascii="Century Gothic" w:hAnsi="Century Gothic" w:cs="Arial"/>
          <w:sz w:val="24"/>
          <w:lang w:val="es-ES"/>
        </w:rPr>
        <w:t>de transporte</w:t>
      </w:r>
      <w:r w:rsidR="00B62E8E">
        <w:rPr>
          <w:rFonts w:ascii="Century Gothic" w:hAnsi="Century Gothic" w:cs="Arial"/>
          <w:sz w:val="24"/>
          <w:lang w:val="es-ES"/>
        </w:rPr>
        <w:t xml:space="preserve">, </w:t>
      </w:r>
      <w:r w:rsidR="00BC2B91">
        <w:rPr>
          <w:rFonts w:ascii="Century Gothic" w:hAnsi="Century Gothic" w:cs="Arial"/>
          <w:sz w:val="24"/>
          <w:lang w:val="es-ES"/>
        </w:rPr>
        <w:t>y</w:t>
      </w:r>
      <w:r w:rsidR="008329B4">
        <w:rPr>
          <w:rFonts w:ascii="Century Gothic" w:hAnsi="Century Gothic" w:cs="Arial"/>
          <w:sz w:val="24"/>
          <w:lang w:val="es-ES"/>
        </w:rPr>
        <w:t xml:space="preserve"> </w:t>
      </w:r>
      <w:r w:rsidR="00833344">
        <w:rPr>
          <w:rFonts w:ascii="Century Gothic" w:hAnsi="Century Gothic" w:cs="Arial"/>
          <w:sz w:val="24"/>
          <w:lang w:val="es-ES"/>
        </w:rPr>
        <w:t>la atra</w:t>
      </w:r>
      <w:r w:rsidR="00B62E8E">
        <w:rPr>
          <w:rFonts w:ascii="Century Gothic" w:hAnsi="Century Gothic" w:cs="Arial"/>
          <w:sz w:val="24"/>
          <w:lang w:val="es-ES"/>
        </w:rPr>
        <w:t xml:space="preserve">cción de inversiones </w:t>
      </w:r>
      <w:r w:rsidR="008329B4">
        <w:rPr>
          <w:rFonts w:ascii="Century Gothic" w:hAnsi="Century Gothic" w:cs="Arial"/>
          <w:sz w:val="24"/>
          <w:lang w:val="es-ES"/>
        </w:rPr>
        <w:t xml:space="preserve">que propicien </w:t>
      </w:r>
      <w:r w:rsidR="00904F27">
        <w:rPr>
          <w:rFonts w:ascii="Century Gothic" w:hAnsi="Century Gothic" w:cs="Arial"/>
          <w:sz w:val="24"/>
          <w:lang w:val="es-ES"/>
        </w:rPr>
        <w:t>empleos y derrama económica</w:t>
      </w:r>
      <w:r w:rsidR="008329B4">
        <w:rPr>
          <w:rFonts w:ascii="Century Gothic" w:hAnsi="Century Gothic" w:cs="Arial"/>
          <w:sz w:val="24"/>
          <w:lang w:val="es-ES"/>
        </w:rPr>
        <w:t xml:space="preserve"> para el </w:t>
      </w:r>
      <w:r w:rsidR="00A02590">
        <w:rPr>
          <w:rFonts w:ascii="Century Gothic" w:hAnsi="Century Gothic" w:cs="Arial"/>
          <w:sz w:val="24"/>
          <w:lang w:val="es-ES"/>
        </w:rPr>
        <w:t>E</w:t>
      </w:r>
      <w:r w:rsidR="008329B4">
        <w:rPr>
          <w:rFonts w:ascii="Century Gothic" w:hAnsi="Century Gothic" w:cs="Arial"/>
          <w:sz w:val="24"/>
          <w:lang w:val="es-ES"/>
        </w:rPr>
        <w:t>stado</w:t>
      </w:r>
      <w:r w:rsidR="00D61060">
        <w:rPr>
          <w:rFonts w:ascii="Century Gothic" w:hAnsi="Century Gothic" w:cs="Arial"/>
          <w:sz w:val="24"/>
          <w:lang w:val="es-ES"/>
        </w:rPr>
        <w:t xml:space="preserve">, además de </w:t>
      </w:r>
      <w:r w:rsidR="008329B4">
        <w:rPr>
          <w:rFonts w:ascii="Century Gothic" w:hAnsi="Century Gothic" w:cs="Arial"/>
          <w:sz w:val="24"/>
          <w:lang w:val="es-ES"/>
        </w:rPr>
        <w:t xml:space="preserve">promover canales de </w:t>
      </w:r>
      <w:r w:rsidR="005D1564">
        <w:rPr>
          <w:rFonts w:ascii="Century Gothic" w:hAnsi="Century Gothic" w:cs="Arial"/>
          <w:sz w:val="24"/>
          <w:lang w:val="es-ES"/>
        </w:rPr>
        <w:t>c</w:t>
      </w:r>
      <w:r w:rsidR="00B62E8E">
        <w:rPr>
          <w:rFonts w:ascii="Century Gothic" w:hAnsi="Century Gothic" w:cs="Arial"/>
          <w:sz w:val="24"/>
          <w:lang w:val="es-ES"/>
        </w:rPr>
        <w:t>omercial</w:t>
      </w:r>
      <w:r w:rsidR="008329B4">
        <w:rPr>
          <w:rFonts w:ascii="Century Gothic" w:hAnsi="Century Gothic" w:cs="Arial"/>
          <w:sz w:val="24"/>
          <w:lang w:val="es-ES"/>
        </w:rPr>
        <w:t xml:space="preserve">ización </w:t>
      </w:r>
      <w:r w:rsidR="00904F27">
        <w:rPr>
          <w:rFonts w:ascii="Century Gothic" w:hAnsi="Century Gothic" w:cs="Arial"/>
          <w:sz w:val="24"/>
          <w:lang w:val="es-ES"/>
        </w:rPr>
        <w:t>con</w:t>
      </w:r>
      <w:r w:rsidR="00833344">
        <w:rPr>
          <w:rFonts w:ascii="Century Gothic" w:hAnsi="Century Gothic" w:cs="Arial"/>
          <w:sz w:val="24"/>
          <w:lang w:val="es-ES"/>
        </w:rPr>
        <w:t xml:space="preserve"> países </w:t>
      </w:r>
      <w:r w:rsidR="008329B4">
        <w:rPr>
          <w:rFonts w:ascii="Century Gothic" w:hAnsi="Century Gothic" w:cs="Arial"/>
          <w:sz w:val="24"/>
          <w:lang w:val="es-ES"/>
        </w:rPr>
        <w:t>d</w:t>
      </w:r>
      <w:r w:rsidR="00833344">
        <w:rPr>
          <w:rFonts w:ascii="Century Gothic" w:hAnsi="Century Gothic" w:cs="Arial"/>
          <w:sz w:val="24"/>
          <w:lang w:val="es-ES"/>
        </w:rPr>
        <w:t>e</w:t>
      </w:r>
      <w:r w:rsidR="00B62E8E">
        <w:rPr>
          <w:rFonts w:ascii="Century Gothic" w:hAnsi="Century Gothic" w:cs="Arial"/>
          <w:sz w:val="24"/>
          <w:lang w:val="es-ES"/>
        </w:rPr>
        <w:t xml:space="preserve"> Centroamérica</w:t>
      </w:r>
      <w:r w:rsidR="00904F27">
        <w:rPr>
          <w:rFonts w:ascii="Century Gothic" w:hAnsi="Century Gothic" w:cs="Arial"/>
          <w:sz w:val="24"/>
          <w:lang w:val="es-ES"/>
        </w:rPr>
        <w:t xml:space="preserve"> y </w:t>
      </w:r>
      <w:r w:rsidR="00833344">
        <w:rPr>
          <w:rFonts w:ascii="Century Gothic" w:hAnsi="Century Gothic" w:cs="Arial"/>
          <w:sz w:val="24"/>
          <w:lang w:val="es-ES"/>
        </w:rPr>
        <w:t xml:space="preserve">con </w:t>
      </w:r>
      <w:r w:rsidR="00904F27">
        <w:rPr>
          <w:rFonts w:ascii="Century Gothic" w:hAnsi="Century Gothic" w:cs="Arial"/>
          <w:sz w:val="24"/>
          <w:lang w:val="es-ES"/>
        </w:rPr>
        <w:t>el resto del país.</w:t>
      </w:r>
    </w:p>
    <w:p w:rsidR="00904F27" w:rsidRDefault="00904F27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B62E8E" w:rsidRDefault="00B253F0" w:rsidP="00B62E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 xml:space="preserve">En este sentido, </w:t>
      </w:r>
      <w:r w:rsidR="008329B4">
        <w:rPr>
          <w:rFonts w:ascii="Century Gothic" w:hAnsi="Century Gothic" w:cs="Arial"/>
          <w:sz w:val="24"/>
          <w:lang w:val="es-ES"/>
        </w:rPr>
        <w:t xml:space="preserve">también </w:t>
      </w:r>
      <w:r>
        <w:rPr>
          <w:rFonts w:ascii="Century Gothic" w:hAnsi="Century Gothic" w:cs="Arial"/>
          <w:sz w:val="24"/>
          <w:lang w:val="es-ES"/>
        </w:rPr>
        <w:t>se dará un fuerte impulso a</w:t>
      </w:r>
      <w:r w:rsidR="008329B4">
        <w:rPr>
          <w:rFonts w:ascii="Century Gothic" w:hAnsi="Century Gothic" w:cs="Arial"/>
          <w:sz w:val="24"/>
          <w:lang w:val="es-ES"/>
        </w:rPr>
        <w:t xml:space="preserve">l desarrollo productivo </w:t>
      </w:r>
      <w:r w:rsidR="005D1564">
        <w:rPr>
          <w:rFonts w:ascii="Century Gothic" w:hAnsi="Century Gothic" w:cs="Arial"/>
          <w:sz w:val="24"/>
          <w:lang w:val="es-ES"/>
        </w:rPr>
        <w:t>del Estado</w:t>
      </w:r>
      <w:r w:rsidR="0099583C">
        <w:rPr>
          <w:rFonts w:ascii="Century Gothic" w:hAnsi="Century Gothic" w:cs="Arial"/>
          <w:sz w:val="24"/>
          <w:lang w:val="es-ES"/>
        </w:rPr>
        <w:t xml:space="preserve">, principalmente </w:t>
      </w:r>
      <w:r w:rsidR="00DE1F73">
        <w:rPr>
          <w:rFonts w:ascii="Century Gothic" w:hAnsi="Century Gothic" w:cs="Arial"/>
          <w:sz w:val="24"/>
          <w:lang w:val="es-ES"/>
        </w:rPr>
        <w:t xml:space="preserve">en </w:t>
      </w:r>
      <w:r w:rsidR="008329B4">
        <w:rPr>
          <w:rFonts w:ascii="Century Gothic" w:hAnsi="Century Gothic" w:cs="Arial"/>
          <w:sz w:val="24"/>
          <w:lang w:val="es-ES"/>
        </w:rPr>
        <w:t>acciones que potencien el</w:t>
      </w:r>
      <w:r w:rsidR="005D1564">
        <w:rPr>
          <w:rFonts w:ascii="Century Gothic" w:hAnsi="Century Gothic" w:cs="Arial"/>
          <w:sz w:val="24"/>
          <w:lang w:val="es-ES"/>
        </w:rPr>
        <w:t xml:space="preserve"> desarrollo del campo, </w:t>
      </w:r>
      <w:r w:rsidR="008329B4">
        <w:rPr>
          <w:rFonts w:ascii="Century Gothic" w:hAnsi="Century Gothic" w:cs="Arial"/>
          <w:sz w:val="24"/>
          <w:lang w:val="es-ES"/>
        </w:rPr>
        <w:t xml:space="preserve">tales como las </w:t>
      </w:r>
      <w:r w:rsidR="005D1564">
        <w:rPr>
          <w:rFonts w:ascii="Century Gothic" w:hAnsi="Century Gothic" w:cs="Arial"/>
          <w:sz w:val="24"/>
          <w:lang w:val="es-ES"/>
        </w:rPr>
        <w:t xml:space="preserve">actividades </w:t>
      </w:r>
      <w:r w:rsidR="00B62E8E">
        <w:rPr>
          <w:rFonts w:ascii="Century Gothic" w:hAnsi="Century Gothic" w:cs="Arial"/>
          <w:sz w:val="24"/>
          <w:lang w:val="es-ES"/>
        </w:rPr>
        <w:t>agrícola</w:t>
      </w:r>
      <w:r w:rsidR="005D1564">
        <w:rPr>
          <w:rFonts w:ascii="Century Gothic" w:hAnsi="Century Gothic" w:cs="Arial"/>
          <w:sz w:val="24"/>
          <w:lang w:val="es-ES"/>
        </w:rPr>
        <w:t>s</w:t>
      </w:r>
      <w:r w:rsidR="00B62E8E">
        <w:rPr>
          <w:rFonts w:ascii="Century Gothic" w:hAnsi="Century Gothic" w:cs="Arial"/>
          <w:sz w:val="24"/>
          <w:lang w:val="es-ES"/>
        </w:rPr>
        <w:t>, ganadera</w:t>
      </w:r>
      <w:r w:rsidR="005D1564">
        <w:rPr>
          <w:rFonts w:ascii="Century Gothic" w:hAnsi="Century Gothic" w:cs="Arial"/>
          <w:sz w:val="24"/>
          <w:lang w:val="es-ES"/>
        </w:rPr>
        <w:t>s</w:t>
      </w:r>
      <w:r w:rsidR="00B62E8E">
        <w:rPr>
          <w:rFonts w:ascii="Century Gothic" w:hAnsi="Century Gothic" w:cs="Arial"/>
          <w:sz w:val="24"/>
          <w:lang w:val="es-ES"/>
        </w:rPr>
        <w:t xml:space="preserve"> y pesquera</w:t>
      </w:r>
      <w:r w:rsidR="005D1564">
        <w:rPr>
          <w:rFonts w:ascii="Century Gothic" w:hAnsi="Century Gothic" w:cs="Arial"/>
          <w:sz w:val="24"/>
          <w:lang w:val="es-ES"/>
        </w:rPr>
        <w:t>s</w:t>
      </w:r>
      <w:r w:rsidR="009141D3">
        <w:rPr>
          <w:rFonts w:ascii="Century Gothic" w:hAnsi="Century Gothic" w:cs="Arial"/>
          <w:sz w:val="24"/>
          <w:lang w:val="es-ES"/>
        </w:rPr>
        <w:t xml:space="preserve">; </w:t>
      </w:r>
      <w:r w:rsidR="00BC2B91" w:rsidRPr="00BC2B91">
        <w:rPr>
          <w:rFonts w:ascii="Century Gothic" w:hAnsi="Century Gothic" w:cs="Arial"/>
          <w:sz w:val="24"/>
          <w:lang w:val="es-ES"/>
        </w:rPr>
        <w:t xml:space="preserve">al igual se promoverá al Estado de Chiapas como un atractivo mundial destacando la riqueza natural y turística que posee </w:t>
      </w:r>
      <w:r w:rsidR="00BC2B91">
        <w:rPr>
          <w:rFonts w:ascii="Century Gothic" w:hAnsi="Century Gothic" w:cs="Arial"/>
          <w:sz w:val="24"/>
          <w:lang w:val="es-ES"/>
        </w:rPr>
        <w:t>como:</w:t>
      </w:r>
      <w:r w:rsidR="009141D3">
        <w:rPr>
          <w:rFonts w:ascii="Century Gothic" w:hAnsi="Century Gothic" w:cs="Arial"/>
          <w:sz w:val="24"/>
          <w:lang w:val="es-ES"/>
        </w:rPr>
        <w:t xml:space="preserve"> </w:t>
      </w:r>
      <w:r w:rsidR="008329B4">
        <w:rPr>
          <w:rFonts w:ascii="Century Gothic" w:hAnsi="Century Gothic" w:cs="Arial"/>
          <w:sz w:val="24"/>
          <w:lang w:val="es-ES"/>
        </w:rPr>
        <w:t xml:space="preserve">arqueológico, cultural, natural, de eventos que </w:t>
      </w:r>
      <w:r w:rsidR="00BC2B91">
        <w:rPr>
          <w:rFonts w:ascii="Century Gothic" w:hAnsi="Century Gothic" w:cs="Arial"/>
          <w:sz w:val="24"/>
          <w:lang w:val="es-ES"/>
        </w:rPr>
        <w:t>destaquen a</w:t>
      </w:r>
      <w:r w:rsidR="008329B4">
        <w:rPr>
          <w:rFonts w:ascii="Century Gothic" w:hAnsi="Century Gothic" w:cs="Arial"/>
          <w:sz w:val="24"/>
          <w:lang w:val="es-ES"/>
        </w:rPr>
        <w:t xml:space="preserve"> </w:t>
      </w:r>
      <w:r w:rsidR="009141D3">
        <w:rPr>
          <w:rFonts w:ascii="Century Gothic" w:hAnsi="Century Gothic" w:cs="Arial"/>
          <w:sz w:val="24"/>
          <w:lang w:val="es-ES"/>
        </w:rPr>
        <w:t xml:space="preserve">Chiapas </w:t>
      </w:r>
      <w:r w:rsidR="00D569E4">
        <w:rPr>
          <w:rFonts w:ascii="Century Gothic" w:hAnsi="Century Gothic" w:cs="Arial"/>
          <w:sz w:val="24"/>
          <w:lang w:val="es-ES"/>
        </w:rPr>
        <w:t>como un destino</w:t>
      </w:r>
      <w:r w:rsidR="008329B4">
        <w:rPr>
          <w:rFonts w:ascii="Century Gothic" w:hAnsi="Century Gothic" w:cs="Arial"/>
          <w:sz w:val="24"/>
          <w:lang w:val="es-ES"/>
        </w:rPr>
        <w:t xml:space="preserve"> único para el</w:t>
      </w:r>
      <w:r w:rsidR="00D569E4">
        <w:rPr>
          <w:rFonts w:ascii="Century Gothic" w:hAnsi="Century Gothic" w:cs="Arial"/>
          <w:sz w:val="24"/>
          <w:lang w:val="es-ES"/>
        </w:rPr>
        <w:t xml:space="preserve"> </w:t>
      </w:r>
      <w:r w:rsidR="002A4BD0" w:rsidRPr="009141D3">
        <w:rPr>
          <w:rFonts w:ascii="Century Gothic" w:hAnsi="Century Gothic" w:cs="Arial"/>
          <w:sz w:val="24"/>
          <w:lang w:val="es-ES"/>
        </w:rPr>
        <w:t>tur</w:t>
      </w:r>
      <w:r w:rsidR="00D569E4">
        <w:rPr>
          <w:rFonts w:ascii="Century Gothic" w:hAnsi="Century Gothic" w:cs="Arial"/>
          <w:sz w:val="24"/>
          <w:lang w:val="es-ES"/>
        </w:rPr>
        <w:t>ismo</w:t>
      </w:r>
      <w:r w:rsidR="002A4BD0" w:rsidRPr="009141D3">
        <w:rPr>
          <w:rFonts w:ascii="Century Gothic" w:hAnsi="Century Gothic" w:cs="Arial"/>
          <w:sz w:val="24"/>
          <w:lang w:val="es-ES"/>
        </w:rPr>
        <w:t xml:space="preserve"> </w:t>
      </w:r>
      <w:r w:rsidR="00D569E4">
        <w:rPr>
          <w:rFonts w:ascii="Century Gothic" w:hAnsi="Century Gothic" w:cs="Arial"/>
          <w:sz w:val="24"/>
          <w:lang w:val="es-ES"/>
        </w:rPr>
        <w:t>extranjero y nacional</w:t>
      </w:r>
      <w:r>
        <w:rPr>
          <w:rFonts w:ascii="Century Gothic" w:hAnsi="Century Gothic" w:cs="Arial"/>
          <w:sz w:val="24"/>
          <w:lang w:val="es-ES"/>
        </w:rPr>
        <w:t>;</w:t>
      </w:r>
      <w:r w:rsidR="002A4BD0">
        <w:rPr>
          <w:rFonts w:ascii="Century Gothic" w:hAnsi="Century Gothic" w:cs="Arial"/>
          <w:sz w:val="24"/>
          <w:lang w:val="es-ES"/>
        </w:rPr>
        <w:t xml:space="preserve"> </w:t>
      </w:r>
      <w:r w:rsidR="008329B4">
        <w:rPr>
          <w:rFonts w:ascii="Century Gothic" w:hAnsi="Century Gothic" w:cs="Arial"/>
          <w:sz w:val="24"/>
          <w:lang w:val="es-ES"/>
        </w:rPr>
        <w:t xml:space="preserve">así también se </w:t>
      </w:r>
      <w:r>
        <w:rPr>
          <w:rFonts w:ascii="Century Gothic" w:hAnsi="Century Gothic" w:cs="Arial"/>
          <w:sz w:val="24"/>
          <w:lang w:val="es-ES"/>
        </w:rPr>
        <w:t xml:space="preserve">fortalecerá </w:t>
      </w:r>
      <w:r w:rsidR="002A4BD0">
        <w:rPr>
          <w:rFonts w:ascii="Century Gothic" w:hAnsi="Century Gothic" w:cs="Arial"/>
          <w:sz w:val="24"/>
          <w:lang w:val="es-ES"/>
        </w:rPr>
        <w:t>l</w:t>
      </w:r>
      <w:r w:rsidR="009141D3">
        <w:rPr>
          <w:rFonts w:ascii="Century Gothic" w:hAnsi="Century Gothic" w:cs="Arial"/>
          <w:sz w:val="24"/>
          <w:lang w:val="es-ES"/>
        </w:rPr>
        <w:t xml:space="preserve">a red carretera </w:t>
      </w:r>
      <w:r w:rsidR="008329B4">
        <w:rPr>
          <w:rFonts w:ascii="Century Gothic" w:hAnsi="Century Gothic" w:cs="Arial"/>
          <w:sz w:val="24"/>
          <w:lang w:val="es-ES"/>
        </w:rPr>
        <w:t>e</w:t>
      </w:r>
      <w:r w:rsidR="009141D3">
        <w:rPr>
          <w:rFonts w:ascii="Century Gothic" w:hAnsi="Century Gothic" w:cs="Arial"/>
          <w:sz w:val="24"/>
          <w:lang w:val="es-ES"/>
        </w:rPr>
        <w:t>sta</w:t>
      </w:r>
      <w:r w:rsidR="008329B4">
        <w:rPr>
          <w:rFonts w:ascii="Century Gothic" w:hAnsi="Century Gothic" w:cs="Arial"/>
          <w:sz w:val="24"/>
          <w:lang w:val="es-ES"/>
        </w:rPr>
        <w:t>tal</w:t>
      </w:r>
      <w:r w:rsidR="009141D3">
        <w:rPr>
          <w:rFonts w:ascii="Century Gothic" w:hAnsi="Century Gothic" w:cs="Arial"/>
          <w:sz w:val="24"/>
          <w:lang w:val="es-ES"/>
        </w:rPr>
        <w:t xml:space="preserve"> </w:t>
      </w:r>
      <w:r w:rsidR="008329B4">
        <w:rPr>
          <w:rFonts w:ascii="Century Gothic" w:hAnsi="Century Gothic" w:cs="Arial"/>
          <w:sz w:val="24"/>
          <w:lang w:val="es-ES"/>
        </w:rPr>
        <w:t xml:space="preserve">mediante </w:t>
      </w:r>
      <w:r w:rsidR="00535DC7">
        <w:rPr>
          <w:rFonts w:ascii="Century Gothic" w:hAnsi="Century Gothic" w:cs="Arial"/>
          <w:sz w:val="24"/>
          <w:lang w:val="es-ES"/>
        </w:rPr>
        <w:t xml:space="preserve">la construcción, remodelación y mantenimiento de </w:t>
      </w:r>
      <w:r w:rsidR="002A4BD0">
        <w:rPr>
          <w:rFonts w:ascii="Century Gothic" w:hAnsi="Century Gothic" w:cs="Arial"/>
          <w:sz w:val="24"/>
          <w:lang w:val="es-ES"/>
        </w:rPr>
        <w:t xml:space="preserve">obras </w:t>
      </w:r>
      <w:r>
        <w:rPr>
          <w:rFonts w:ascii="Century Gothic" w:hAnsi="Century Gothic" w:cs="Arial"/>
          <w:sz w:val="24"/>
          <w:lang w:val="es-ES"/>
        </w:rPr>
        <w:t xml:space="preserve">y proyectos </w:t>
      </w:r>
      <w:r w:rsidR="008329B4">
        <w:rPr>
          <w:rFonts w:ascii="Century Gothic" w:hAnsi="Century Gothic" w:cs="Arial"/>
          <w:sz w:val="24"/>
          <w:lang w:val="es-ES"/>
        </w:rPr>
        <w:t>que impulsen el</w:t>
      </w:r>
      <w:r>
        <w:rPr>
          <w:rFonts w:ascii="Century Gothic" w:hAnsi="Century Gothic" w:cs="Arial"/>
          <w:sz w:val="24"/>
          <w:lang w:val="es-ES"/>
        </w:rPr>
        <w:t xml:space="preserve"> desarrollo y </w:t>
      </w:r>
      <w:r w:rsidR="00C41F61">
        <w:rPr>
          <w:rFonts w:ascii="Century Gothic" w:hAnsi="Century Gothic" w:cs="Arial"/>
          <w:sz w:val="24"/>
          <w:lang w:val="es-ES"/>
        </w:rPr>
        <w:t>la</w:t>
      </w:r>
      <w:r>
        <w:rPr>
          <w:rFonts w:ascii="Century Gothic" w:hAnsi="Century Gothic" w:cs="Arial"/>
          <w:sz w:val="24"/>
          <w:lang w:val="es-ES"/>
        </w:rPr>
        <w:t xml:space="preserve"> actividad </w:t>
      </w:r>
      <w:r w:rsidR="009141D3">
        <w:rPr>
          <w:rFonts w:ascii="Century Gothic" w:hAnsi="Century Gothic" w:cs="Arial"/>
          <w:sz w:val="24"/>
          <w:lang w:val="es-ES"/>
        </w:rPr>
        <w:t>económica y social del Estado</w:t>
      </w:r>
      <w:r w:rsidR="00DE1F73">
        <w:rPr>
          <w:rFonts w:ascii="Century Gothic" w:hAnsi="Century Gothic" w:cs="Arial"/>
          <w:sz w:val="24"/>
          <w:lang w:val="es-ES"/>
        </w:rPr>
        <w:t>.</w:t>
      </w:r>
    </w:p>
    <w:p w:rsidR="00E66E36" w:rsidRDefault="00E66E36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B55F67" w:rsidRDefault="009141D3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lastRenderedPageBreak/>
        <w:t>En lo referente a</w:t>
      </w:r>
      <w:r w:rsidR="000416F7">
        <w:rPr>
          <w:rFonts w:ascii="Century Gothic" w:hAnsi="Century Gothic" w:cs="Arial"/>
          <w:sz w:val="24"/>
          <w:lang w:val="es-ES"/>
        </w:rPr>
        <w:t xml:space="preserve"> las funciones de gobi</w:t>
      </w:r>
      <w:r w:rsidR="00AF1836">
        <w:rPr>
          <w:rFonts w:ascii="Century Gothic" w:hAnsi="Century Gothic" w:cs="Arial"/>
          <w:sz w:val="24"/>
          <w:lang w:val="es-ES"/>
        </w:rPr>
        <w:t>erno</w:t>
      </w:r>
      <w:r w:rsidR="000416F7">
        <w:rPr>
          <w:rFonts w:ascii="Century Gothic" w:hAnsi="Century Gothic" w:cs="Arial"/>
          <w:sz w:val="24"/>
          <w:lang w:val="es-ES"/>
        </w:rPr>
        <w:t>,</w:t>
      </w:r>
      <w:r w:rsidR="00AF1836">
        <w:rPr>
          <w:rFonts w:ascii="Century Gothic" w:hAnsi="Century Gothic" w:cs="Arial"/>
          <w:sz w:val="24"/>
          <w:lang w:val="es-ES"/>
        </w:rPr>
        <w:t xml:space="preserve"> </w:t>
      </w:r>
      <w:r w:rsidR="005D2F37">
        <w:rPr>
          <w:rFonts w:ascii="Century Gothic" w:hAnsi="Century Gothic" w:cs="Arial"/>
          <w:sz w:val="24"/>
          <w:lang w:val="es-ES"/>
        </w:rPr>
        <w:t>se promoverá</w:t>
      </w:r>
      <w:r>
        <w:rPr>
          <w:rFonts w:ascii="Century Gothic" w:hAnsi="Century Gothic" w:cs="Arial"/>
          <w:sz w:val="24"/>
          <w:lang w:val="es-ES"/>
        </w:rPr>
        <w:t xml:space="preserve"> un Estado de paz y tranquilidad, se fortalecerá</w:t>
      </w:r>
      <w:r w:rsidR="00AF1836">
        <w:rPr>
          <w:rFonts w:ascii="Century Gothic" w:hAnsi="Century Gothic" w:cs="Arial"/>
          <w:sz w:val="24"/>
          <w:lang w:val="es-ES"/>
        </w:rPr>
        <w:t>n</w:t>
      </w:r>
      <w:r>
        <w:rPr>
          <w:rFonts w:ascii="Century Gothic" w:hAnsi="Century Gothic" w:cs="Arial"/>
          <w:sz w:val="24"/>
          <w:lang w:val="es-ES"/>
        </w:rPr>
        <w:t xml:space="preserve"> a las </w:t>
      </w:r>
      <w:r w:rsidR="00BC2B91">
        <w:rPr>
          <w:rFonts w:ascii="Century Gothic" w:hAnsi="Century Gothic" w:cs="Arial"/>
          <w:sz w:val="24"/>
          <w:lang w:val="es-ES"/>
        </w:rPr>
        <w:t xml:space="preserve">instituciones encargadas de la </w:t>
      </w:r>
      <w:r w:rsidR="00DE1F73">
        <w:rPr>
          <w:rFonts w:ascii="Century Gothic" w:hAnsi="Century Gothic" w:cs="Arial"/>
          <w:sz w:val="24"/>
          <w:lang w:val="es-ES"/>
        </w:rPr>
        <w:t xml:space="preserve">seguridad y protección </w:t>
      </w:r>
      <w:r w:rsidR="00BC2B91">
        <w:rPr>
          <w:rFonts w:ascii="Century Gothic" w:hAnsi="Century Gothic" w:cs="Arial"/>
          <w:sz w:val="24"/>
          <w:lang w:val="es-ES"/>
        </w:rPr>
        <w:t xml:space="preserve">de la ciudadanía, </w:t>
      </w:r>
      <w:r>
        <w:rPr>
          <w:rFonts w:ascii="Century Gothic" w:hAnsi="Century Gothic" w:cs="Arial"/>
          <w:sz w:val="24"/>
          <w:lang w:val="es-ES"/>
        </w:rPr>
        <w:t xml:space="preserve">así como </w:t>
      </w:r>
      <w:r w:rsidR="000416F7">
        <w:rPr>
          <w:rFonts w:ascii="Century Gothic" w:hAnsi="Century Gothic" w:cs="Arial"/>
          <w:sz w:val="24"/>
          <w:lang w:val="es-ES"/>
        </w:rPr>
        <w:t>de</w:t>
      </w:r>
      <w:r w:rsidR="00BC2B91">
        <w:rPr>
          <w:rFonts w:ascii="Century Gothic" w:hAnsi="Century Gothic" w:cs="Arial"/>
          <w:sz w:val="24"/>
          <w:lang w:val="es-ES"/>
        </w:rPr>
        <w:t xml:space="preserve"> </w:t>
      </w:r>
      <w:r w:rsidR="000416F7">
        <w:rPr>
          <w:rFonts w:ascii="Century Gothic" w:hAnsi="Century Gothic" w:cs="Arial"/>
          <w:sz w:val="24"/>
          <w:lang w:val="es-ES"/>
        </w:rPr>
        <w:t>la impartición y procuración de</w:t>
      </w:r>
      <w:r w:rsidR="00BC2B91">
        <w:rPr>
          <w:rFonts w:ascii="Century Gothic" w:hAnsi="Century Gothic" w:cs="Arial"/>
          <w:sz w:val="24"/>
          <w:lang w:val="es-ES"/>
        </w:rPr>
        <w:t xml:space="preserve"> la</w:t>
      </w:r>
      <w:r w:rsidR="00DE1F73">
        <w:rPr>
          <w:rFonts w:ascii="Century Gothic" w:hAnsi="Century Gothic" w:cs="Arial"/>
          <w:sz w:val="24"/>
          <w:lang w:val="es-ES"/>
        </w:rPr>
        <w:t xml:space="preserve"> justicia</w:t>
      </w:r>
      <w:r w:rsidR="00C41F61">
        <w:rPr>
          <w:rFonts w:ascii="Century Gothic" w:hAnsi="Century Gothic" w:cs="Arial"/>
          <w:sz w:val="24"/>
          <w:lang w:val="es-ES"/>
        </w:rPr>
        <w:t xml:space="preserve">, </w:t>
      </w:r>
      <w:r w:rsidR="00BC2B91">
        <w:rPr>
          <w:rFonts w:ascii="Century Gothic" w:hAnsi="Century Gothic" w:cs="Arial"/>
          <w:sz w:val="24"/>
          <w:lang w:val="es-ES"/>
        </w:rPr>
        <w:t xml:space="preserve">se </w:t>
      </w:r>
      <w:r w:rsidR="000416F7">
        <w:rPr>
          <w:rFonts w:ascii="Century Gothic" w:hAnsi="Century Gothic" w:cs="Arial"/>
          <w:sz w:val="24"/>
          <w:lang w:val="es-ES"/>
        </w:rPr>
        <w:t xml:space="preserve">hará prevalecer </w:t>
      </w:r>
      <w:r w:rsidR="002A4BD0">
        <w:rPr>
          <w:rFonts w:ascii="Century Gothic" w:hAnsi="Century Gothic" w:cs="Arial"/>
          <w:sz w:val="24"/>
          <w:lang w:val="es-ES"/>
        </w:rPr>
        <w:t xml:space="preserve">el respeto </w:t>
      </w:r>
      <w:r w:rsidR="00C41F61">
        <w:rPr>
          <w:rFonts w:ascii="Century Gothic" w:hAnsi="Century Gothic" w:cs="Arial"/>
          <w:sz w:val="24"/>
          <w:lang w:val="es-ES"/>
        </w:rPr>
        <w:t>a</w:t>
      </w:r>
      <w:r w:rsidR="002A4BD0">
        <w:rPr>
          <w:rFonts w:ascii="Century Gothic" w:hAnsi="Century Gothic" w:cs="Arial"/>
          <w:sz w:val="24"/>
          <w:lang w:val="es-ES"/>
        </w:rPr>
        <w:t xml:space="preserve"> </w:t>
      </w:r>
      <w:r w:rsidR="00DE1F73">
        <w:rPr>
          <w:rFonts w:ascii="Century Gothic" w:hAnsi="Century Gothic" w:cs="Arial"/>
          <w:sz w:val="24"/>
          <w:lang w:val="es-ES"/>
        </w:rPr>
        <w:t>los derechos humanos</w:t>
      </w:r>
      <w:r w:rsidR="00855838">
        <w:rPr>
          <w:rFonts w:ascii="Century Gothic" w:hAnsi="Century Gothic" w:cs="Arial"/>
          <w:sz w:val="24"/>
          <w:lang w:val="es-ES"/>
        </w:rPr>
        <w:t xml:space="preserve">, </w:t>
      </w:r>
      <w:r w:rsidR="000416F7">
        <w:rPr>
          <w:rFonts w:ascii="Century Gothic" w:hAnsi="Century Gothic" w:cs="Arial"/>
          <w:sz w:val="24"/>
          <w:lang w:val="es-ES"/>
        </w:rPr>
        <w:t xml:space="preserve">para ofrecer a </w:t>
      </w:r>
      <w:r w:rsidR="002A4BD0">
        <w:rPr>
          <w:rFonts w:ascii="Century Gothic" w:hAnsi="Century Gothic" w:cs="Arial"/>
          <w:sz w:val="24"/>
          <w:lang w:val="es-ES"/>
        </w:rPr>
        <w:t>la</w:t>
      </w:r>
      <w:r w:rsidR="00C95C99">
        <w:rPr>
          <w:rFonts w:ascii="Century Gothic" w:hAnsi="Century Gothic" w:cs="Arial"/>
          <w:sz w:val="24"/>
          <w:lang w:val="es-ES"/>
        </w:rPr>
        <w:t xml:space="preserve"> </w:t>
      </w:r>
      <w:r w:rsidR="002A4BD0">
        <w:rPr>
          <w:rFonts w:ascii="Century Gothic" w:hAnsi="Century Gothic" w:cs="Arial"/>
          <w:sz w:val="24"/>
          <w:lang w:val="es-ES"/>
        </w:rPr>
        <w:t xml:space="preserve">ciudadanía </w:t>
      </w:r>
      <w:r w:rsidR="003B0A19">
        <w:rPr>
          <w:rFonts w:ascii="Century Gothic" w:hAnsi="Century Gothic" w:cs="Arial"/>
          <w:sz w:val="24"/>
          <w:lang w:val="es-ES"/>
        </w:rPr>
        <w:t xml:space="preserve">la </w:t>
      </w:r>
      <w:r>
        <w:rPr>
          <w:rFonts w:ascii="Century Gothic" w:hAnsi="Century Gothic" w:cs="Arial"/>
          <w:sz w:val="24"/>
          <w:lang w:val="es-ES"/>
        </w:rPr>
        <w:t xml:space="preserve">certeza y confianza </w:t>
      </w:r>
      <w:r w:rsidR="000416F7">
        <w:rPr>
          <w:rFonts w:ascii="Century Gothic" w:hAnsi="Century Gothic" w:cs="Arial"/>
          <w:sz w:val="24"/>
          <w:lang w:val="es-ES"/>
        </w:rPr>
        <w:t>de</w:t>
      </w:r>
      <w:r>
        <w:rPr>
          <w:rFonts w:ascii="Century Gothic" w:hAnsi="Century Gothic" w:cs="Arial"/>
          <w:sz w:val="24"/>
          <w:lang w:val="es-ES"/>
        </w:rPr>
        <w:t xml:space="preserve"> </w:t>
      </w:r>
      <w:r w:rsidR="00855838">
        <w:rPr>
          <w:rFonts w:ascii="Century Gothic" w:hAnsi="Century Gothic" w:cs="Arial"/>
          <w:sz w:val="24"/>
          <w:lang w:val="es-ES"/>
        </w:rPr>
        <w:t xml:space="preserve">sus </w:t>
      </w:r>
      <w:r w:rsidR="002A4BD0">
        <w:rPr>
          <w:rFonts w:ascii="Century Gothic" w:hAnsi="Century Gothic" w:cs="Arial"/>
          <w:sz w:val="24"/>
          <w:lang w:val="es-ES"/>
        </w:rPr>
        <w:t>instituciones</w:t>
      </w:r>
      <w:r w:rsidR="000416F7">
        <w:rPr>
          <w:rFonts w:ascii="Century Gothic" w:hAnsi="Century Gothic" w:cs="Arial"/>
          <w:sz w:val="24"/>
          <w:lang w:val="es-ES"/>
        </w:rPr>
        <w:t>.</w:t>
      </w:r>
    </w:p>
    <w:p w:rsidR="002A4BD0" w:rsidRDefault="002A4BD0" w:rsidP="0010178E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DE1F73" w:rsidRDefault="000416F7" w:rsidP="008A260F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  <w:r>
        <w:rPr>
          <w:rFonts w:ascii="Century Gothic" w:hAnsi="Century Gothic" w:cs="Arial"/>
          <w:sz w:val="24"/>
          <w:lang w:val="es-ES"/>
        </w:rPr>
        <w:t>S</w:t>
      </w:r>
      <w:r w:rsidR="00855838">
        <w:rPr>
          <w:rFonts w:ascii="Century Gothic" w:hAnsi="Century Gothic" w:cs="Arial"/>
          <w:sz w:val="24"/>
          <w:lang w:val="es-ES"/>
        </w:rPr>
        <w:t>e</w:t>
      </w:r>
      <w:r w:rsidR="002A4BD0">
        <w:rPr>
          <w:rFonts w:ascii="Century Gothic" w:hAnsi="Century Gothic" w:cs="Arial"/>
          <w:sz w:val="24"/>
          <w:lang w:val="es-ES"/>
        </w:rPr>
        <w:t xml:space="preserve"> </w:t>
      </w:r>
      <w:r w:rsidR="00254662">
        <w:rPr>
          <w:rFonts w:ascii="Century Gothic" w:hAnsi="Century Gothic" w:cs="Arial"/>
          <w:sz w:val="24"/>
          <w:lang w:val="es-ES"/>
        </w:rPr>
        <w:t xml:space="preserve">implementarán medidas </w:t>
      </w:r>
      <w:r>
        <w:rPr>
          <w:rFonts w:ascii="Century Gothic" w:hAnsi="Century Gothic" w:cs="Arial"/>
          <w:sz w:val="24"/>
          <w:lang w:val="es-ES"/>
        </w:rPr>
        <w:t xml:space="preserve">que permitan </w:t>
      </w:r>
      <w:proofErr w:type="spellStart"/>
      <w:r>
        <w:rPr>
          <w:rFonts w:ascii="Century Gothic" w:hAnsi="Century Gothic" w:cs="Arial"/>
          <w:sz w:val="24"/>
          <w:lang w:val="es-ES"/>
        </w:rPr>
        <w:t>eficientar</w:t>
      </w:r>
      <w:proofErr w:type="spellEnd"/>
      <w:r>
        <w:rPr>
          <w:rFonts w:ascii="Century Gothic" w:hAnsi="Century Gothic" w:cs="Arial"/>
          <w:sz w:val="24"/>
          <w:lang w:val="es-ES"/>
        </w:rPr>
        <w:t xml:space="preserve"> el uso de </w:t>
      </w:r>
      <w:r w:rsidR="00254662">
        <w:rPr>
          <w:rFonts w:ascii="Century Gothic" w:hAnsi="Century Gothic" w:cs="Arial"/>
          <w:sz w:val="24"/>
          <w:lang w:val="es-ES"/>
        </w:rPr>
        <w:t xml:space="preserve">los recursos </w:t>
      </w:r>
      <w:r w:rsidR="005821A1">
        <w:rPr>
          <w:rFonts w:ascii="Century Gothic" w:hAnsi="Century Gothic" w:cs="Arial"/>
          <w:sz w:val="24"/>
          <w:lang w:val="es-ES"/>
        </w:rPr>
        <w:t xml:space="preserve">y </w:t>
      </w:r>
      <w:r>
        <w:rPr>
          <w:rFonts w:ascii="Century Gothic" w:hAnsi="Century Gothic" w:cs="Arial"/>
          <w:sz w:val="24"/>
          <w:lang w:val="es-ES"/>
        </w:rPr>
        <w:t>combatir</w:t>
      </w:r>
      <w:r w:rsidR="00855838">
        <w:rPr>
          <w:rFonts w:ascii="Century Gothic" w:hAnsi="Century Gothic" w:cs="Arial"/>
          <w:sz w:val="24"/>
          <w:lang w:val="es-ES"/>
        </w:rPr>
        <w:t xml:space="preserve"> l</w:t>
      </w:r>
      <w:r w:rsidR="003B58C3">
        <w:rPr>
          <w:rFonts w:ascii="Century Gothic" w:hAnsi="Century Gothic" w:cs="Arial"/>
          <w:sz w:val="24"/>
          <w:lang w:val="es-ES"/>
        </w:rPr>
        <w:t xml:space="preserve">a corrupción y </w:t>
      </w:r>
      <w:r w:rsidR="00050BFE">
        <w:rPr>
          <w:rFonts w:ascii="Century Gothic" w:hAnsi="Century Gothic" w:cs="Arial"/>
          <w:sz w:val="24"/>
          <w:lang w:val="es-ES"/>
        </w:rPr>
        <w:t>la impunidad</w:t>
      </w:r>
      <w:r w:rsidR="003B58C3">
        <w:rPr>
          <w:rFonts w:ascii="Century Gothic" w:hAnsi="Century Gothic" w:cs="Arial"/>
          <w:sz w:val="24"/>
          <w:lang w:val="es-ES"/>
        </w:rPr>
        <w:t xml:space="preserve">; se </w:t>
      </w:r>
      <w:r w:rsidR="00EC1E7E">
        <w:rPr>
          <w:rFonts w:ascii="Century Gothic" w:hAnsi="Century Gothic" w:cs="Arial"/>
          <w:sz w:val="24"/>
          <w:lang w:val="es-ES"/>
        </w:rPr>
        <w:t xml:space="preserve">promoverá </w:t>
      </w:r>
      <w:r w:rsidR="005821A1">
        <w:rPr>
          <w:rFonts w:ascii="Century Gothic" w:hAnsi="Century Gothic" w:cs="Arial"/>
          <w:sz w:val="24"/>
          <w:lang w:val="es-ES"/>
        </w:rPr>
        <w:t>un</w:t>
      </w:r>
      <w:r w:rsidR="00050BFE">
        <w:rPr>
          <w:rFonts w:ascii="Century Gothic" w:hAnsi="Century Gothic" w:cs="Arial"/>
          <w:sz w:val="24"/>
          <w:lang w:val="es-ES"/>
        </w:rPr>
        <w:t xml:space="preserve"> </w:t>
      </w:r>
      <w:r w:rsidR="005821A1">
        <w:rPr>
          <w:rFonts w:ascii="Century Gothic" w:hAnsi="Century Gothic" w:cs="Arial"/>
          <w:sz w:val="24"/>
          <w:lang w:val="es-ES"/>
        </w:rPr>
        <w:t xml:space="preserve">gasto </w:t>
      </w:r>
      <w:r w:rsidR="00254662">
        <w:rPr>
          <w:rFonts w:ascii="Century Gothic" w:hAnsi="Century Gothic" w:cs="Arial"/>
          <w:sz w:val="24"/>
          <w:lang w:val="es-ES"/>
        </w:rPr>
        <w:t xml:space="preserve">austero, disciplinado y </w:t>
      </w:r>
      <w:r w:rsidR="005821A1">
        <w:rPr>
          <w:rFonts w:ascii="Century Gothic" w:hAnsi="Century Gothic" w:cs="Arial"/>
          <w:sz w:val="24"/>
          <w:lang w:val="es-ES"/>
        </w:rPr>
        <w:t>transparente enfocado</w:t>
      </w:r>
      <w:r w:rsidR="00050BFE">
        <w:rPr>
          <w:rFonts w:ascii="Century Gothic" w:hAnsi="Century Gothic" w:cs="Arial"/>
          <w:sz w:val="24"/>
          <w:lang w:val="es-ES"/>
        </w:rPr>
        <w:t xml:space="preserve"> a resultados, </w:t>
      </w:r>
      <w:r w:rsidR="005821A1">
        <w:rPr>
          <w:rFonts w:ascii="Century Gothic" w:hAnsi="Century Gothic" w:cs="Arial"/>
          <w:sz w:val="24"/>
          <w:lang w:val="es-ES"/>
        </w:rPr>
        <w:t xml:space="preserve">y </w:t>
      </w:r>
      <w:r w:rsidR="00E73094">
        <w:rPr>
          <w:rFonts w:ascii="Century Gothic" w:hAnsi="Century Gothic" w:cs="Arial"/>
          <w:sz w:val="24"/>
          <w:lang w:val="es-ES"/>
        </w:rPr>
        <w:t>se</w:t>
      </w:r>
      <w:r w:rsidR="005821A1">
        <w:rPr>
          <w:rFonts w:ascii="Century Gothic" w:hAnsi="Century Gothic" w:cs="Arial"/>
          <w:sz w:val="24"/>
          <w:lang w:val="es-ES"/>
        </w:rPr>
        <w:t xml:space="preserve"> evitar</w:t>
      </w:r>
      <w:r w:rsidR="00E73094">
        <w:rPr>
          <w:rFonts w:ascii="Century Gothic" w:hAnsi="Century Gothic" w:cs="Arial"/>
          <w:sz w:val="24"/>
          <w:lang w:val="es-ES"/>
        </w:rPr>
        <w:t>á</w:t>
      </w:r>
      <w:r w:rsidR="005821A1">
        <w:rPr>
          <w:rFonts w:ascii="Century Gothic" w:hAnsi="Century Gothic" w:cs="Arial"/>
          <w:sz w:val="24"/>
          <w:lang w:val="es-ES"/>
        </w:rPr>
        <w:t xml:space="preserve"> el dispendio</w:t>
      </w:r>
      <w:r>
        <w:rPr>
          <w:rFonts w:ascii="Century Gothic" w:hAnsi="Century Gothic" w:cs="Arial"/>
          <w:sz w:val="24"/>
          <w:lang w:val="es-ES"/>
        </w:rPr>
        <w:t xml:space="preserve">, no se harán </w:t>
      </w:r>
      <w:r w:rsidR="005821A1">
        <w:rPr>
          <w:rFonts w:ascii="Century Gothic" w:hAnsi="Century Gothic" w:cs="Arial"/>
          <w:sz w:val="24"/>
          <w:lang w:val="es-ES"/>
        </w:rPr>
        <w:t>compromisos que no tengan una fuente sustentable de recursos.</w:t>
      </w:r>
    </w:p>
    <w:p w:rsidR="005821A1" w:rsidRDefault="005821A1" w:rsidP="008A260F">
      <w:pPr>
        <w:spacing w:after="0" w:line="360" w:lineRule="auto"/>
        <w:jc w:val="both"/>
        <w:rPr>
          <w:rFonts w:ascii="Century Gothic" w:hAnsi="Century Gothic" w:cs="Arial"/>
          <w:sz w:val="24"/>
          <w:lang w:val="es-ES"/>
        </w:rPr>
      </w:pPr>
    </w:p>
    <w:p w:rsidR="004A2340" w:rsidRPr="004A2340" w:rsidRDefault="002A6959" w:rsidP="008A260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050BFE">
        <w:rPr>
          <w:rFonts w:ascii="Century Gothic" w:hAnsi="Century Gothic" w:cs="Arial"/>
          <w:sz w:val="24"/>
          <w:lang w:val="es-ES"/>
        </w:rPr>
        <w:t xml:space="preserve">Por </w:t>
      </w:r>
      <w:r w:rsidR="000416F7">
        <w:rPr>
          <w:rFonts w:ascii="Century Gothic" w:hAnsi="Century Gothic" w:cs="Arial"/>
          <w:sz w:val="24"/>
          <w:lang w:val="es-ES"/>
        </w:rPr>
        <w:t xml:space="preserve">todo </w:t>
      </w:r>
      <w:r w:rsidRPr="00050BFE">
        <w:rPr>
          <w:rFonts w:ascii="Century Gothic" w:hAnsi="Century Gothic" w:cs="Arial"/>
          <w:sz w:val="24"/>
          <w:lang w:val="es-ES"/>
        </w:rPr>
        <w:t xml:space="preserve">lo </w:t>
      </w:r>
      <w:r w:rsidR="00050BFE">
        <w:rPr>
          <w:rFonts w:ascii="Century Gothic" w:hAnsi="Century Gothic" w:cs="Arial"/>
          <w:sz w:val="24"/>
          <w:lang w:val="es-ES"/>
        </w:rPr>
        <w:t xml:space="preserve">anterior y en virtud que </w:t>
      </w:r>
      <w:r w:rsidR="000416F7">
        <w:rPr>
          <w:rFonts w:ascii="Century Gothic" w:hAnsi="Century Gothic" w:cs="Arial"/>
          <w:sz w:val="24"/>
          <w:lang w:val="es-ES"/>
        </w:rPr>
        <w:t xml:space="preserve">esta </w:t>
      </w:r>
      <w:r w:rsidR="00C41F61">
        <w:rPr>
          <w:rFonts w:ascii="Century Gothic" w:hAnsi="Century Gothic" w:cs="Arial"/>
          <w:sz w:val="24"/>
          <w:lang w:val="es-ES"/>
        </w:rPr>
        <w:t>administración asumirá nuevos retos que encaminen a</w:t>
      </w:r>
      <w:r w:rsidR="00050BFE">
        <w:rPr>
          <w:rFonts w:ascii="Century Gothic" w:hAnsi="Century Gothic" w:cs="Arial"/>
          <w:sz w:val="24"/>
          <w:lang w:val="es-ES"/>
        </w:rPr>
        <w:t xml:space="preserve"> Chiapas </w:t>
      </w:r>
      <w:r w:rsidR="00C41F61">
        <w:rPr>
          <w:rFonts w:ascii="Century Gothic" w:hAnsi="Century Gothic" w:cs="Arial"/>
          <w:sz w:val="24"/>
          <w:lang w:val="es-ES"/>
        </w:rPr>
        <w:t xml:space="preserve">hacia el desarrollo, bienestar y progreso </w:t>
      </w:r>
      <w:r w:rsidR="000416F7">
        <w:rPr>
          <w:rFonts w:ascii="Century Gothic" w:hAnsi="Century Gothic" w:cs="Arial"/>
          <w:sz w:val="24"/>
          <w:lang w:val="es-ES"/>
        </w:rPr>
        <w:t xml:space="preserve">en </w:t>
      </w:r>
      <w:r w:rsidR="00C41F61">
        <w:rPr>
          <w:rFonts w:ascii="Century Gothic" w:hAnsi="Century Gothic" w:cs="Arial"/>
          <w:sz w:val="24"/>
          <w:lang w:val="es-ES"/>
        </w:rPr>
        <w:t xml:space="preserve">beneficio </w:t>
      </w:r>
      <w:r w:rsidR="000416F7">
        <w:rPr>
          <w:rFonts w:ascii="Century Gothic" w:hAnsi="Century Gothic" w:cs="Arial"/>
          <w:sz w:val="24"/>
          <w:lang w:val="es-ES"/>
        </w:rPr>
        <w:t>de</w:t>
      </w:r>
      <w:r w:rsidR="00C41F61">
        <w:rPr>
          <w:rFonts w:ascii="Century Gothic" w:hAnsi="Century Gothic" w:cs="Arial"/>
          <w:sz w:val="24"/>
          <w:lang w:val="es-ES"/>
        </w:rPr>
        <w:t xml:space="preserve"> la población</w:t>
      </w:r>
      <w:r w:rsidR="00050BFE">
        <w:rPr>
          <w:rFonts w:ascii="Century Gothic" w:hAnsi="Century Gothic" w:cs="Arial"/>
          <w:sz w:val="24"/>
          <w:lang w:val="es-ES"/>
        </w:rPr>
        <w:t>, se propone a este Honorable Congreso del Estado un</w:t>
      </w:r>
      <w:r w:rsidRPr="00050BFE">
        <w:rPr>
          <w:rFonts w:ascii="Century Gothic" w:hAnsi="Century Gothic" w:cs="Arial"/>
          <w:sz w:val="24"/>
          <w:lang w:val="es-ES"/>
        </w:rPr>
        <w:t xml:space="preserve"> Presupuesto de Egresos </w:t>
      </w:r>
      <w:r w:rsidR="00050BFE">
        <w:rPr>
          <w:rFonts w:ascii="Century Gothic" w:hAnsi="Century Gothic" w:cs="Arial"/>
          <w:sz w:val="24"/>
          <w:lang w:val="es-ES"/>
        </w:rPr>
        <w:t xml:space="preserve">por </w:t>
      </w:r>
      <w:r w:rsidRPr="004A2340">
        <w:rPr>
          <w:rFonts w:ascii="Century Gothic" w:hAnsi="Century Gothic" w:cs="Arial"/>
          <w:sz w:val="24"/>
          <w:lang w:val="es-ES"/>
        </w:rPr>
        <w:t>1</w:t>
      </w:r>
      <w:r w:rsidR="004A2340" w:rsidRPr="004A2340">
        <w:rPr>
          <w:rFonts w:ascii="Century Gothic" w:hAnsi="Century Gothic" w:cs="Arial"/>
          <w:sz w:val="24"/>
          <w:lang w:val="es-ES"/>
        </w:rPr>
        <w:t>31</w:t>
      </w:r>
      <w:r w:rsidRPr="004A2340">
        <w:rPr>
          <w:rFonts w:ascii="Century Gothic" w:hAnsi="Century Gothic" w:cs="Arial"/>
          <w:sz w:val="24"/>
          <w:lang w:val="es-ES"/>
        </w:rPr>
        <w:t xml:space="preserve"> mil </w:t>
      </w:r>
      <w:r w:rsidR="004A2340" w:rsidRPr="004A2340">
        <w:rPr>
          <w:rFonts w:ascii="Century Gothic" w:hAnsi="Century Gothic" w:cs="Arial"/>
          <w:sz w:val="24"/>
          <w:lang w:val="es-ES"/>
        </w:rPr>
        <w:t>976</w:t>
      </w:r>
      <w:r w:rsidRPr="004A2340">
        <w:rPr>
          <w:rFonts w:ascii="Century Gothic" w:hAnsi="Century Gothic" w:cs="Arial"/>
          <w:sz w:val="24"/>
          <w:lang w:val="es-ES"/>
        </w:rPr>
        <w:t xml:space="preserve"> millones </w:t>
      </w:r>
      <w:r w:rsidR="004A2340" w:rsidRPr="004A2340">
        <w:rPr>
          <w:rFonts w:ascii="Century Gothic" w:hAnsi="Century Gothic" w:cs="Arial"/>
          <w:sz w:val="24"/>
          <w:lang w:val="es-ES"/>
        </w:rPr>
        <w:t>321</w:t>
      </w:r>
      <w:r w:rsidRPr="004A2340">
        <w:rPr>
          <w:rFonts w:ascii="Century Gothic" w:hAnsi="Century Gothic" w:cs="Arial"/>
          <w:sz w:val="24"/>
          <w:lang w:val="es-ES"/>
        </w:rPr>
        <w:t xml:space="preserve"> mil </w:t>
      </w:r>
      <w:r w:rsidR="004A2340" w:rsidRPr="004A2340">
        <w:rPr>
          <w:rFonts w:ascii="Century Gothic" w:hAnsi="Century Gothic" w:cs="Arial"/>
          <w:sz w:val="24"/>
          <w:lang w:val="es-ES"/>
        </w:rPr>
        <w:t xml:space="preserve">871 </w:t>
      </w:r>
      <w:r w:rsidRPr="004A2340">
        <w:rPr>
          <w:rFonts w:ascii="Century Gothic" w:hAnsi="Century Gothic" w:cs="Arial"/>
          <w:sz w:val="24"/>
          <w:lang w:val="es-ES"/>
        </w:rPr>
        <w:t xml:space="preserve">pesos, cifra mayor en </w:t>
      </w:r>
      <w:r w:rsidR="004A2340" w:rsidRPr="004A2340">
        <w:rPr>
          <w:rFonts w:ascii="Century Gothic" w:hAnsi="Century Gothic" w:cs="Arial"/>
          <w:sz w:val="24"/>
          <w:lang w:val="es-ES"/>
        </w:rPr>
        <w:t>6.72</w:t>
      </w:r>
      <w:r w:rsidRPr="004A2340">
        <w:rPr>
          <w:rFonts w:ascii="Century Gothic" w:hAnsi="Century Gothic" w:cs="Arial"/>
          <w:sz w:val="24"/>
          <w:lang w:val="es-ES"/>
        </w:rPr>
        <w:t xml:space="preserve"> por ciento a lo aprobado en el ejercicio anterior, </w:t>
      </w:r>
      <w:r w:rsidR="00D54C81">
        <w:rPr>
          <w:rFonts w:ascii="Century Gothic" w:hAnsi="Century Gothic" w:cs="Arial"/>
          <w:sz w:val="24"/>
          <w:lang w:val="es-ES"/>
        </w:rPr>
        <w:t>mismo</w:t>
      </w:r>
      <w:r w:rsidRPr="004A2340">
        <w:rPr>
          <w:rFonts w:ascii="Century Gothic" w:hAnsi="Century Gothic" w:cs="Arial"/>
          <w:sz w:val="24"/>
          <w:lang w:val="es-ES"/>
        </w:rPr>
        <w:t xml:space="preserve"> presupuesto </w:t>
      </w:r>
      <w:r w:rsidR="00D54C81">
        <w:rPr>
          <w:rFonts w:ascii="Century Gothic" w:hAnsi="Century Gothic" w:cs="Arial"/>
          <w:sz w:val="24"/>
          <w:lang w:val="es-ES"/>
        </w:rPr>
        <w:t xml:space="preserve">que </w:t>
      </w:r>
      <w:r w:rsidRPr="004A2340">
        <w:rPr>
          <w:rFonts w:ascii="Century Gothic" w:hAnsi="Century Gothic" w:cs="Arial"/>
          <w:sz w:val="24"/>
          <w:lang w:val="es-ES"/>
        </w:rPr>
        <w:t>considera para el programa de inversión un monto de 3</w:t>
      </w:r>
      <w:r w:rsidR="004A2340" w:rsidRPr="004A2340">
        <w:rPr>
          <w:rFonts w:ascii="Century Gothic" w:hAnsi="Century Gothic" w:cs="Arial"/>
          <w:sz w:val="24"/>
          <w:lang w:val="es-ES"/>
        </w:rPr>
        <w:t>9</w:t>
      </w:r>
      <w:r w:rsidRPr="004A2340">
        <w:rPr>
          <w:rFonts w:ascii="Century Gothic" w:hAnsi="Century Gothic" w:cs="Arial"/>
          <w:sz w:val="24"/>
          <w:lang w:val="es-ES"/>
        </w:rPr>
        <w:t xml:space="preserve"> mil </w:t>
      </w:r>
      <w:r w:rsidR="004A2340" w:rsidRPr="004A2340">
        <w:rPr>
          <w:rFonts w:ascii="Century Gothic" w:hAnsi="Century Gothic" w:cs="Arial"/>
          <w:sz w:val="24"/>
          <w:lang w:val="es-ES"/>
        </w:rPr>
        <w:t>546</w:t>
      </w:r>
      <w:r w:rsidRPr="004A2340">
        <w:rPr>
          <w:rFonts w:ascii="Century Gothic" w:hAnsi="Century Gothic" w:cs="Arial"/>
          <w:sz w:val="24"/>
          <w:lang w:val="es-ES"/>
        </w:rPr>
        <w:t xml:space="preserve"> millones </w:t>
      </w:r>
      <w:r w:rsidR="004A2340" w:rsidRPr="004A2340">
        <w:rPr>
          <w:rFonts w:ascii="Century Gothic" w:hAnsi="Century Gothic" w:cs="Arial"/>
          <w:sz w:val="24"/>
          <w:lang w:val="es-ES"/>
        </w:rPr>
        <w:t>225</w:t>
      </w:r>
      <w:r w:rsidRPr="004A2340">
        <w:rPr>
          <w:rFonts w:ascii="Century Gothic" w:hAnsi="Century Gothic" w:cs="Arial"/>
          <w:sz w:val="24"/>
          <w:lang w:val="es-ES"/>
        </w:rPr>
        <w:t xml:space="preserve"> mil </w:t>
      </w:r>
      <w:r w:rsidR="004A2340" w:rsidRPr="004A2340">
        <w:rPr>
          <w:rFonts w:ascii="Century Gothic" w:hAnsi="Century Gothic" w:cs="Arial"/>
          <w:sz w:val="24"/>
          <w:lang w:val="es-ES"/>
        </w:rPr>
        <w:t>995</w:t>
      </w:r>
      <w:r w:rsidRPr="004A2340">
        <w:rPr>
          <w:rFonts w:ascii="Century Gothic" w:hAnsi="Century Gothic" w:cs="Arial"/>
          <w:sz w:val="24"/>
          <w:lang w:val="es-ES"/>
        </w:rPr>
        <w:t xml:space="preserve"> pesos, y para los proyectos de gasto corriente </w:t>
      </w:r>
      <w:r w:rsidR="00D54C81">
        <w:rPr>
          <w:rFonts w:ascii="Century Gothic" w:hAnsi="Century Gothic" w:cs="Arial"/>
          <w:sz w:val="24"/>
          <w:lang w:val="es-ES"/>
        </w:rPr>
        <w:t>un monto por</w:t>
      </w:r>
      <w:r w:rsidRPr="004A2340">
        <w:rPr>
          <w:rFonts w:ascii="Century Gothic" w:hAnsi="Century Gothic" w:cs="Arial"/>
          <w:sz w:val="24"/>
          <w:lang w:val="es-ES"/>
        </w:rPr>
        <w:t xml:space="preserve"> </w:t>
      </w:r>
      <w:r w:rsidR="004A2340" w:rsidRPr="004A2340">
        <w:rPr>
          <w:rFonts w:ascii="Century Gothic" w:hAnsi="Century Gothic" w:cs="Arial"/>
          <w:sz w:val="24"/>
          <w:lang w:val="es-ES"/>
        </w:rPr>
        <w:t>92</w:t>
      </w:r>
      <w:r w:rsidRPr="004A2340">
        <w:rPr>
          <w:rFonts w:ascii="Century Gothic" w:hAnsi="Century Gothic" w:cs="Arial"/>
          <w:sz w:val="24"/>
          <w:lang w:val="es-ES"/>
        </w:rPr>
        <w:t xml:space="preserve"> mil </w:t>
      </w:r>
      <w:r w:rsidR="004A2340" w:rsidRPr="004A2340">
        <w:rPr>
          <w:rFonts w:ascii="Century Gothic" w:hAnsi="Century Gothic" w:cs="Arial"/>
          <w:sz w:val="24"/>
          <w:lang w:val="es-ES"/>
        </w:rPr>
        <w:t>430</w:t>
      </w:r>
      <w:r w:rsidRPr="004A2340">
        <w:rPr>
          <w:rFonts w:ascii="Century Gothic" w:hAnsi="Century Gothic" w:cs="Arial"/>
          <w:sz w:val="24"/>
          <w:lang w:val="es-ES"/>
        </w:rPr>
        <w:t xml:space="preserve"> millones </w:t>
      </w:r>
      <w:r w:rsidR="004A2340" w:rsidRPr="004A2340">
        <w:rPr>
          <w:rFonts w:ascii="Century Gothic" w:hAnsi="Century Gothic" w:cs="Arial"/>
          <w:sz w:val="24"/>
          <w:lang w:val="es-ES"/>
        </w:rPr>
        <w:t>95</w:t>
      </w:r>
      <w:r w:rsidRPr="004A2340">
        <w:rPr>
          <w:rFonts w:ascii="Century Gothic" w:hAnsi="Century Gothic" w:cs="Arial"/>
          <w:sz w:val="24"/>
          <w:lang w:val="es-ES"/>
        </w:rPr>
        <w:t xml:space="preserve"> mil 8</w:t>
      </w:r>
      <w:r w:rsidR="004A2340" w:rsidRPr="004A2340">
        <w:rPr>
          <w:rFonts w:ascii="Century Gothic" w:hAnsi="Century Gothic" w:cs="Arial"/>
          <w:sz w:val="24"/>
          <w:lang w:val="es-ES"/>
        </w:rPr>
        <w:t>76.</w:t>
      </w:r>
      <w:r w:rsidRPr="004A2340">
        <w:rPr>
          <w:rFonts w:ascii="Century Gothic" w:hAnsi="Century Gothic" w:cs="Arial"/>
          <w:sz w:val="24"/>
          <w:lang w:val="es-ES"/>
        </w:rPr>
        <w:t xml:space="preserve"> pesos.</w:t>
      </w:r>
    </w:p>
    <w:p w:rsidR="00010784" w:rsidRPr="00010784" w:rsidRDefault="002A6959" w:rsidP="008A260F">
      <w:pPr>
        <w:spacing w:line="360" w:lineRule="auto"/>
        <w:jc w:val="both"/>
        <w:rPr>
          <w:rFonts w:ascii="Calibri" w:eastAsia="Times New Roman" w:hAnsi="Calibri" w:cs="Calibri"/>
        </w:rPr>
      </w:pPr>
      <w:r w:rsidRPr="0029555B">
        <w:rPr>
          <w:rFonts w:ascii="Century Gothic" w:hAnsi="Century Gothic"/>
          <w:sz w:val="24"/>
        </w:rPr>
        <w:t xml:space="preserve">La </w:t>
      </w:r>
      <w:r w:rsidR="00E87EE6" w:rsidRPr="0029555B">
        <w:rPr>
          <w:rFonts w:ascii="Century Gothic" w:hAnsi="Century Gothic"/>
          <w:sz w:val="24"/>
        </w:rPr>
        <w:t xml:space="preserve">asignación presupuestal </w:t>
      </w:r>
      <w:r w:rsidR="00D54C81">
        <w:rPr>
          <w:rFonts w:ascii="Century Gothic" w:hAnsi="Century Gothic"/>
          <w:sz w:val="24"/>
        </w:rPr>
        <w:t xml:space="preserve">también se </w:t>
      </w:r>
      <w:r w:rsidR="00E87EE6" w:rsidRPr="0029555B">
        <w:rPr>
          <w:rFonts w:ascii="Century Gothic" w:hAnsi="Century Gothic"/>
          <w:sz w:val="24"/>
        </w:rPr>
        <w:t>distribu</w:t>
      </w:r>
      <w:r w:rsidR="00D54C81">
        <w:rPr>
          <w:rFonts w:ascii="Century Gothic" w:hAnsi="Century Gothic"/>
          <w:sz w:val="24"/>
        </w:rPr>
        <w:t>ye a</w:t>
      </w:r>
      <w:r w:rsidR="001F6D47">
        <w:rPr>
          <w:rFonts w:ascii="Century Gothic" w:hAnsi="Century Gothic"/>
          <w:sz w:val="24"/>
        </w:rPr>
        <w:t xml:space="preserve"> través de </w:t>
      </w:r>
      <w:r w:rsidRPr="0029555B">
        <w:rPr>
          <w:rFonts w:ascii="Century Gothic" w:hAnsi="Century Gothic"/>
          <w:sz w:val="24"/>
        </w:rPr>
        <w:t xml:space="preserve">los poderes </w:t>
      </w:r>
      <w:r w:rsidRPr="00010784">
        <w:rPr>
          <w:rFonts w:ascii="Century Gothic" w:hAnsi="Century Gothic"/>
          <w:sz w:val="24"/>
        </w:rPr>
        <w:t xml:space="preserve">del Estado, Órganos Autónomos, </w:t>
      </w:r>
      <w:r w:rsidR="001F6D47" w:rsidRPr="00010784">
        <w:rPr>
          <w:rFonts w:ascii="Century Gothic" w:hAnsi="Century Gothic"/>
          <w:sz w:val="24"/>
        </w:rPr>
        <w:t>y Entidades Paraestatales</w:t>
      </w:r>
      <w:r w:rsidRPr="00010784">
        <w:rPr>
          <w:rFonts w:ascii="Century Gothic" w:hAnsi="Century Gothic"/>
          <w:sz w:val="24"/>
        </w:rPr>
        <w:t>. Por lo cual, al Poder Legislativo le corresponde un presupuesto por 5</w:t>
      </w:r>
      <w:r w:rsidR="00010784" w:rsidRPr="00010784">
        <w:rPr>
          <w:rFonts w:ascii="Century Gothic" w:hAnsi="Century Gothic"/>
          <w:sz w:val="24"/>
        </w:rPr>
        <w:t>4</w:t>
      </w:r>
      <w:r w:rsidRPr="00010784">
        <w:rPr>
          <w:rFonts w:ascii="Century Gothic" w:hAnsi="Century Gothic"/>
          <w:sz w:val="24"/>
        </w:rPr>
        <w:t xml:space="preserve">3 millones </w:t>
      </w:r>
      <w:r w:rsidR="00010784" w:rsidRPr="00010784">
        <w:rPr>
          <w:rFonts w:ascii="Century Gothic" w:hAnsi="Century Gothic"/>
          <w:sz w:val="24"/>
        </w:rPr>
        <w:t>222</w:t>
      </w:r>
      <w:r w:rsidRPr="00010784">
        <w:rPr>
          <w:rFonts w:ascii="Century Gothic" w:hAnsi="Century Gothic"/>
          <w:sz w:val="24"/>
        </w:rPr>
        <w:t xml:space="preserve"> mil </w:t>
      </w:r>
      <w:r w:rsidR="00010784" w:rsidRPr="00010784">
        <w:rPr>
          <w:rFonts w:ascii="Century Gothic" w:hAnsi="Century Gothic"/>
          <w:sz w:val="24"/>
        </w:rPr>
        <w:t>26</w:t>
      </w:r>
      <w:r w:rsidRPr="00010784">
        <w:rPr>
          <w:rFonts w:ascii="Century Gothic" w:hAnsi="Century Gothic"/>
          <w:sz w:val="24"/>
        </w:rPr>
        <w:t xml:space="preserve">6 pesos; el Poder Ejecutivo tiene asignado </w:t>
      </w:r>
      <w:r w:rsidR="00010784" w:rsidRPr="00010784">
        <w:rPr>
          <w:rFonts w:ascii="Century Gothic" w:hAnsi="Century Gothic"/>
          <w:sz w:val="24"/>
        </w:rPr>
        <w:t>99</w:t>
      </w:r>
      <w:r w:rsidRPr="00010784">
        <w:rPr>
          <w:rFonts w:ascii="Century Gothic" w:hAnsi="Century Gothic"/>
          <w:sz w:val="24"/>
        </w:rPr>
        <w:t xml:space="preserve"> mil </w:t>
      </w:r>
      <w:r w:rsidR="00010784" w:rsidRPr="00010784">
        <w:rPr>
          <w:rFonts w:ascii="Century Gothic" w:hAnsi="Century Gothic"/>
          <w:sz w:val="24"/>
        </w:rPr>
        <w:t>991</w:t>
      </w:r>
      <w:r w:rsidRPr="00010784">
        <w:rPr>
          <w:rFonts w:ascii="Century Gothic" w:hAnsi="Century Gothic"/>
          <w:sz w:val="24"/>
        </w:rPr>
        <w:t xml:space="preserve"> millones </w:t>
      </w:r>
      <w:r w:rsidR="00010784" w:rsidRPr="00010784">
        <w:rPr>
          <w:rFonts w:ascii="Century Gothic" w:hAnsi="Century Gothic"/>
          <w:sz w:val="24"/>
        </w:rPr>
        <w:t>274</w:t>
      </w:r>
      <w:r w:rsidRPr="00010784">
        <w:rPr>
          <w:rFonts w:ascii="Century Gothic" w:hAnsi="Century Gothic"/>
          <w:sz w:val="24"/>
        </w:rPr>
        <w:t xml:space="preserve"> mil </w:t>
      </w:r>
      <w:r w:rsidR="00010784" w:rsidRPr="00010784">
        <w:rPr>
          <w:rFonts w:ascii="Century Gothic" w:hAnsi="Century Gothic"/>
          <w:sz w:val="24"/>
        </w:rPr>
        <w:t xml:space="preserve">595 </w:t>
      </w:r>
      <w:r w:rsidRPr="00010784">
        <w:rPr>
          <w:rFonts w:ascii="Century Gothic" w:hAnsi="Century Gothic"/>
          <w:sz w:val="24"/>
        </w:rPr>
        <w:t>pesos</w:t>
      </w:r>
      <w:r w:rsidR="00010784" w:rsidRPr="00010784">
        <w:rPr>
          <w:rFonts w:ascii="Century Gothic" w:hAnsi="Century Gothic"/>
          <w:sz w:val="24"/>
        </w:rPr>
        <w:t>; Al Po</w:t>
      </w:r>
      <w:r w:rsidRPr="00010784">
        <w:rPr>
          <w:rFonts w:ascii="Century Gothic" w:hAnsi="Century Gothic"/>
          <w:sz w:val="24"/>
        </w:rPr>
        <w:t>der Judicial</w:t>
      </w:r>
      <w:r w:rsidR="00010784" w:rsidRPr="00010784">
        <w:rPr>
          <w:rFonts w:ascii="Century Gothic" w:hAnsi="Century Gothic"/>
          <w:sz w:val="24"/>
        </w:rPr>
        <w:t xml:space="preserve"> 1 mil 317 millones 4 mil 787</w:t>
      </w:r>
      <w:r w:rsidRPr="00010784">
        <w:rPr>
          <w:rFonts w:ascii="Century Gothic" w:hAnsi="Century Gothic"/>
          <w:sz w:val="24"/>
        </w:rPr>
        <w:t xml:space="preserve">; los Órganos Autónomos contaran con 4 mil </w:t>
      </w:r>
      <w:r w:rsidR="00010784" w:rsidRPr="00010784">
        <w:rPr>
          <w:rFonts w:ascii="Century Gothic" w:hAnsi="Century Gothic"/>
          <w:sz w:val="24"/>
        </w:rPr>
        <w:t>212</w:t>
      </w:r>
      <w:r w:rsidRPr="00010784">
        <w:rPr>
          <w:rFonts w:ascii="Century Gothic" w:hAnsi="Century Gothic"/>
          <w:sz w:val="24"/>
        </w:rPr>
        <w:t xml:space="preserve"> millones </w:t>
      </w:r>
      <w:r w:rsidR="00010784" w:rsidRPr="00010784">
        <w:rPr>
          <w:rFonts w:ascii="Century Gothic" w:hAnsi="Century Gothic"/>
          <w:sz w:val="24"/>
        </w:rPr>
        <w:t>559</w:t>
      </w:r>
      <w:r w:rsidRPr="00010784">
        <w:rPr>
          <w:rFonts w:ascii="Century Gothic" w:hAnsi="Century Gothic"/>
          <w:sz w:val="24"/>
        </w:rPr>
        <w:t xml:space="preserve"> mil </w:t>
      </w:r>
      <w:r w:rsidR="00010784" w:rsidRPr="00010784">
        <w:rPr>
          <w:rFonts w:ascii="Century Gothic" w:hAnsi="Century Gothic"/>
          <w:sz w:val="24"/>
        </w:rPr>
        <w:t>911</w:t>
      </w:r>
      <w:r w:rsidRPr="00010784">
        <w:rPr>
          <w:rFonts w:ascii="Century Gothic" w:hAnsi="Century Gothic"/>
          <w:sz w:val="24"/>
        </w:rPr>
        <w:t xml:space="preserve"> pesos; para las Entidades Paraestatales se tiene asignado 2</w:t>
      </w:r>
      <w:r w:rsidR="00010784" w:rsidRPr="00010784">
        <w:rPr>
          <w:rFonts w:ascii="Century Gothic" w:hAnsi="Century Gothic"/>
          <w:sz w:val="24"/>
        </w:rPr>
        <w:t>1</w:t>
      </w:r>
      <w:r w:rsidRPr="00010784">
        <w:rPr>
          <w:rFonts w:ascii="Century Gothic" w:hAnsi="Century Gothic"/>
          <w:sz w:val="24"/>
        </w:rPr>
        <w:t xml:space="preserve"> mil </w:t>
      </w:r>
      <w:r w:rsidR="00010784" w:rsidRPr="00010784">
        <w:rPr>
          <w:rFonts w:ascii="Century Gothic" w:hAnsi="Century Gothic"/>
          <w:sz w:val="24"/>
        </w:rPr>
        <w:t>709</w:t>
      </w:r>
      <w:r w:rsidRPr="00010784">
        <w:rPr>
          <w:rFonts w:ascii="Century Gothic" w:hAnsi="Century Gothic"/>
          <w:sz w:val="24"/>
        </w:rPr>
        <w:t xml:space="preserve"> millones </w:t>
      </w:r>
      <w:r w:rsidR="00010784" w:rsidRPr="00010784">
        <w:rPr>
          <w:rFonts w:ascii="Century Gothic" w:hAnsi="Century Gothic"/>
          <w:sz w:val="24"/>
        </w:rPr>
        <w:t>651</w:t>
      </w:r>
      <w:r w:rsidRPr="00010784">
        <w:rPr>
          <w:rFonts w:ascii="Century Gothic" w:hAnsi="Century Gothic"/>
          <w:sz w:val="24"/>
        </w:rPr>
        <w:t xml:space="preserve"> mil 7</w:t>
      </w:r>
      <w:r w:rsidR="00010784" w:rsidRPr="00010784">
        <w:rPr>
          <w:rFonts w:ascii="Century Gothic" w:hAnsi="Century Gothic"/>
          <w:sz w:val="24"/>
        </w:rPr>
        <w:t>55</w:t>
      </w:r>
      <w:r w:rsidRPr="00010784">
        <w:rPr>
          <w:rFonts w:ascii="Century Gothic" w:hAnsi="Century Gothic"/>
          <w:sz w:val="24"/>
        </w:rPr>
        <w:t xml:space="preserve"> pesos y a las Instituciones Públicas de Seguridad Social se le ha asignado 4 mil </w:t>
      </w:r>
      <w:r w:rsidR="00010784" w:rsidRPr="00010784">
        <w:rPr>
          <w:rFonts w:ascii="Century Gothic" w:hAnsi="Century Gothic"/>
          <w:sz w:val="24"/>
        </w:rPr>
        <w:t>202</w:t>
      </w:r>
      <w:r w:rsidRPr="00010784">
        <w:rPr>
          <w:rFonts w:ascii="Century Gothic" w:hAnsi="Century Gothic"/>
          <w:sz w:val="24"/>
        </w:rPr>
        <w:t xml:space="preserve"> </w:t>
      </w:r>
      <w:r w:rsidRPr="00010784">
        <w:rPr>
          <w:rFonts w:ascii="Century Gothic" w:hAnsi="Century Gothic"/>
          <w:sz w:val="24"/>
        </w:rPr>
        <w:lastRenderedPageBreak/>
        <w:t xml:space="preserve">millones </w:t>
      </w:r>
      <w:r w:rsidR="00010784" w:rsidRPr="00010784">
        <w:rPr>
          <w:rFonts w:ascii="Century Gothic" w:hAnsi="Century Gothic"/>
          <w:sz w:val="24"/>
        </w:rPr>
        <w:t>608</w:t>
      </w:r>
      <w:r w:rsidRPr="00010784">
        <w:rPr>
          <w:rFonts w:ascii="Century Gothic" w:hAnsi="Century Gothic"/>
          <w:sz w:val="24"/>
        </w:rPr>
        <w:t xml:space="preserve"> mil </w:t>
      </w:r>
      <w:r w:rsidR="00010784" w:rsidRPr="00010784">
        <w:rPr>
          <w:rFonts w:ascii="Century Gothic" w:hAnsi="Century Gothic"/>
          <w:sz w:val="24"/>
        </w:rPr>
        <w:t>557</w:t>
      </w:r>
      <w:r w:rsidRPr="00010784">
        <w:rPr>
          <w:rFonts w:ascii="Century Gothic" w:hAnsi="Century Gothic"/>
          <w:sz w:val="24"/>
        </w:rPr>
        <w:t xml:space="preserve"> pesos. Es importante señalar que </w:t>
      </w:r>
      <w:r w:rsidR="008A260F">
        <w:rPr>
          <w:rFonts w:ascii="Century Gothic" w:hAnsi="Century Gothic"/>
          <w:sz w:val="24"/>
        </w:rPr>
        <w:t>respecto a</w:t>
      </w:r>
      <w:r w:rsidRPr="00010784">
        <w:rPr>
          <w:rFonts w:ascii="Century Gothic" w:hAnsi="Century Gothic"/>
          <w:sz w:val="24"/>
        </w:rPr>
        <w:t>l gasto total, el 3</w:t>
      </w:r>
      <w:r w:rsidR="008A260F">
        <w:rPr>
          <w:rFonts w:ascii="Century Gothic" w:hAnsi="Century Gothic"/>
          <w:sz w:val="24"/>
        </w:rPr>
        <w:t>5</w:t>
      </w:r>
      <w:r w:rsidRPr="00010784">
        <w:rPr>
          <w:rFonts w:ascii="Century Gothic" w:hAnsi="Century Gothic"/>
          <w:sz w:val="24"/>
        </w:rPr>
        <w:t>.</w:t>
      </w:r>
      <w:r w:rsidR="008A260F">
        <w:rPr>
          <w:rFonts w:ascii="Century Gothic" w:hAnsi="Century Gothic"/>
          <w:sz w:val="24"/>
        </w:rPr>
        <w:t>98</w:t>
      </w:r>
      <w:r w:rsidRPr="00010784">
        <w:rPr>
          <w:rFonts w:ascii="Century Gothic" w:hAnsi="Century Gothic"/>
          <w:sz w:val="24"/>
        </w:rPr>
        <w:t xml:space="preserve"> por ciento es asignado a la Secretaría de Educación y el Instituto de Salud, que en suman equivalen a 4</w:t>
      </w:r>
      <w:r w:rsidR="00010784" w:rsidRPr="00010784">
        <w:rPr>
          <w:rFonts w:ascii="Century Gothic" w:hAnsi="Century Gothic"/>
          <w:sz w:val="24"/>
        </w:rPr>
        <w:t>7</w:t>
      </w:r>
      <w:r w:rsidRPr="00010784">
        <w:rPr>
          <w:rFonts w:ascii="Century Gothic" w:hAnsi="Century Gothic"/>
          <w:sz w:val="24"/>
        </w:rPr>
        <w:t xml:space="preserve"> mil 4</w:t>
      </w:r>
      <w:r w:rsidR="00010784" w:rsidRPr="00010784">
        <w:rPr>
          <w:rFonts w:ascii="Century Gothic" w:hAnsi="Century Gothic"/>
          <w:sz w:val="24"/>
        </w:rPr>
        <w:t>86</w:t>
      </w:r>
      <w:r w:rsidRPr="00010784">
        <w:rPr>
          <w:rFonts w:ascii="Century Gothic" w:hAnsi="Century Gothic"/>
          <w:sz w:val="24"/>
        </w:rPr>
        <w:t xml:space="preserve"> millones </w:t>
      </w:r>
      <w:r w:rsidR="00010784" w:rsidRPr="00010784">
        <w:rPr>
          <w:rFonts w:ascii="Century Gothic" w:hAnsi="Century Gothic"/>
          <w:sz w:val="24"/>
        </w:rPr>
        <w:t>914</w:t>
      </w:r>
      <w:r w:rsidRPr="00010784">
        <w:rPr>
          <w:rFonts w:ascii="Century Gothic" w:hAnsi="Century Gothic"/>
          <w:sz w:val="24"/>
        </w:rPr>
        <w:t xml:space="preserve"> mil </w:t>
      </w:r>
      <w:r w:rsidR="00010784" w:rsidRPr="00010784">
        <w:rPr>
          <w:rFonts w:ascii="Century Gothic" w:hAnsi="Century Gothic"/>
          <w:sz w:val="24"/>
        </w:rPr>
        <w:t>6</w:t>
      </w:r>
      <w:r w:rsidRPr="00010784">
        <w:rPr>
          <w:rFonts w:ascii="Century Gothic" w:hAnsi="Century Gothic"/>
          <w:sz w:val="24"/>
        </w:rPr>
        <w:t>9</w:t>
      </w:r>
      <w:r w:rsidR="00010784" w:rsidRPr="00010784">
        <w:rPr>
          <w:rFonts w:ascii="Century Gothic" w:hAnsi="Century Gothic"/>
          <w:sz w:val="24"/>
        </w:rPr>
        <w:t>6</w:t>
      </w:r>
      <w:r w:rsidRPr="00010784">
        <w:rPr>
          <w:rFonts w:ascii="Century Gothic" w:hAnsi="Century Gothic"/>
          <w:sz w:val="24"/>
        </w:rPr>
        <w:t xml:space="preserve"> pesos</w:t>
      </w:r>
      <w:r w:rsidRPr="00010784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>.</w:t>
      </w:r>
    </w:p>
    <w:p w:rsidR="002A6959" w:rsidRPr="0029555B" w:rsidRDefault="002D25D0" w:rsidP="00D460EF">
      <w:pPr>
        <w:spacing w:line="360" w:lineRule="auto"/>
        <w:jc w:val="both"/>
        <w:rPr>
          <w:rFonts w:ascii="Century Gothic" w:hAnsi="Century Gothic"/>
          <w:sz w:val="24"/>
        </w:rPr>
      </w:pPr>
      <w:r w:rsidRPr="00003DF0">
        <w:rPr>
          <w:rFonts w:ascii="Century Gothic" w:hAnsi="Century Gothic"/>
          <w:sz w:val="24"/>
        </w:rPr>
        <w:t xml:space="preserve">En </w:t>
      </w:r>
      <w:r w:rsidR="00B1677B">
        <w:rPr>
          <w:rFonts w:ascii="Century Gothic" w:hAnsi="Century Gothic"/>
          <w:sz w:val="24"/>
        </w:rPr>
        <w:t>el</w:t>
      </w:r>
      <w:r w:rsidR="0076511B">
        <w:rPr>
          <w:rFonts w:ascii="Century Gothic" w:hAnsi="Century Gothic"/>
          <w:sz w:val="24"/>
        </w:rPr>
        <w:t xml:space="preserve"> marco </w:t>
      </w:r>
      <w:r w:rsidRPr="00003DF0">
        <w:rPr>
          <w:rFonts w:ascii="Century Gothic" w:hAnsi="Century Gothic"/>
          <w:sz w:val="24"/>
        </w:rPr>
        <w:t>funcional</w:t>
      </w:r>
      <w:r w:rsidR="00B1677B">
        <w:rPr>
          <w:rFonts w:ascii="Century Gothic" w:hAnsi="Century Gothic"/>
          <w:sz w:val="24"/>
        </w:rPr>
        <w:t xml:space="preserve"> gubernamental,</w:t>
      </w:r>
      <w:r w:rsidR="0076511B">
        <w:rPr>
          <w:rFonts w:ascii="Century Gothic" w:hAnsi="Century Gothic"/>
          <w:sz w:val="24"/>
        </w:rPr>
        <w:t xml:space="preserve"> los recursos </w:t>
      </w:r>
      <w:r w:rsidR="00B1677B">
        <w:rPr>
          <w:rFonts w:ascii="Century Gothic" w:hAnsi="Century Gothic"/>
          <w:sz w:val="24"/>
        </w:rPr>
        <w:t xml:space="preserve">se asignaran </w:t>
      </w:r>
      <w:r w:rsidR="0076511B">
        <w:rPr>
          <w:rFonts w:ascii="Century Gothic" w:hAnsi="Century Gothic"/>
          <w:sz w:val="24"/>
        </w:rPr>
        <w:t xml:space="preserve">a las finalidades </w:t>
      </w:r>
      <w:r w:rsidR="003D63B0" w:rsidRPr="00003DF0">
        <w:rPr>
          <w:rFonts w:ascii="Century Gothic" w:hAnsi="Century Gothic"/>
          <w:sz w:val="24"/>
        </w:rPr>
        <w:t>siguientes:  D</w:t>
      </w:r>
      <w:r w:rsidR="002A6959" w:rsidRPr="00003DF0">
        <w:rPr>
          <w:rFonts w:ascii="Century Gothic" w:hAnsi="Century Gothic"/>
          <w:sz w:val="24"/>
        </w:rPr>
        <w:t xml:space="preserve">esarrollo social </w:t>
      </w:r>
      <w:r w:rsidR="003D63B0" w:rsidRPr="00003DF0">
        <w:rPr>
          <w:rFonts w:ascii="Century Gothic" w:hAnsi="Century Gothic"/>
          <w:sz w:val="24"/>
        </w:rPr>
        <w:t xml:space="preserve">por </w:t>
      </w:r>
      <w:r w:rsidR="002A6959" w:rsidRPr="00003DF0">
        <w:rPr>
          <w:rFonts w:ascii="Century Gothic" w:hAnsi="Century Gothic"/>
          <w:sz w:val="24"/>
        </w:rPr>
        <w:t>un monto por 6</w:t>
      </w:r>
      <w:r w:rsidR="008A260F" w:rsidRPr="00003DF0">
        <w:rPr>
          <w:rFonts w:ascii="Century Gothic" w:hAnsi="Century Gothic"/>
          <w:sz w:val="24"/>
        </w:rPr>
        <w:t>9</w:t>
      </w:r>
      <w:r w:rsidR="002A6959" w:rsidRPr="00003DF0">
        <w:rPr>
          <w:rFonts w:ascii="Century Gothic" w:hAnsi="Century Gothic"/>
          <w:sz w:val="24"/>
        </w:rPr>
        <w:t xml:space="preserve"> mil </w:t>
      </w:r>
      <w:r w:rsidR="008A260F" w:rsidRPr="00003DF0">
        <w:rPr>
          <w:rFonts w:ascii="Century Gothic" w:hAnsi="Century Gothic"/>
          <w:sz w:val="24"/>
        </w:rPr>
        <w:t>479</w:t>
      </w:r>
      <w:r w:rsidR="002A6959" w:rsidRPr="00003DF0">
        <w:rPr>
          <w:rFonts w:ascii="Century Gothic" w:hAnsi="Century Gothic"/>
          <w:sz w:val="24"/>
        </w:rPr>
        <w:t xml:space="preserve"> millones </w:t>
      </w:r>
      <w:r w:rsidR="008A260F" w:rsidRPr="00003DF0">
        <w:rPr>
          <w:rFonts w:ascii="Century Gothic" w:hAnsi="Century Gothic"/>
          <w:sz w:val="24"/>
        </w:rPr>
        <w:t>680</w:t>
      </w:r>
      <w:r w:rsidR="002A6959" w:rsidRPr="00003DF0">
        <w:rPr>
          <w:rFonts w:ascii="Century Gothic" w:hAnsi="Century Gothic"/>
          <w:sz w:val="24"/>
        </w:rPr>
        <w:t xml:space="preserve"> mil </w:t>
      </w:r>
      <w:r w:rsidR="008A260F" w:rsidRPr="00003DF0">
        <w:rPr>
          <w:rFonts w:ascii="Century Gothic" w:hAnsi="Century Gothic"/>
          <w:sz w:val="24"/>
        </w:rPr>
        <w:t xml:space="preserve">361 </w:t>
      </w:r>
      <w:r w:rsidR="002A6959" w:rsidRPr="00003DF0">
        <w:rPr>
          <w:rFonts w:ascii="Century Gothic" w:hAnsi="Century Gothic"/>
          <w:sz w:val="24"/>
        </w:rPr>
        <w:t xml:space="preserve">pesos; para el desarrollo económico </w:t>
      </w:r>
      <w:r w:rsidR="00CE60BC" w:rsidRPr="00003DF0">
        <w:rPr>
          <w:rFonts w:ascii="Century Gothic" w:hAnsi="Century Gothic"/>
          <w:sz w:val="24"/>
        </w:rPr>
        <w:t>u</w:t>
      </w:r>
      <w:r w:rsidR="002A6959" w:rsidRPr="00003DF0">
        <w:rPr>
          <w:rFonts w:ascii="Century Gothic" w:hAnsi="Century Gothic"/>
          <w:sz w:val="24"/>
        </w:rPr>
        <w:t>n monto por 4</w:t>
      </w:r>
      <w:r w:rsidR="002A6959" w:rsidRPr="00003DF0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 xml:space="preserve"> </w:t>
      </w:r>
      <w:r w:rsidR="002A6959" w:rsidRPr="00003DF0">
        <w:rPr>
          <w:rFonts w:ascii="Century Gothic" w:hAnsi="Century Gothic"/>
          <w:sz w:val="24"/>
        </w:rPr>
        <w:t>mil 9</w:t>
      </w:r>
      <w:r w:rsidR="008A260F" w:rsidRPr="00003DF0">
        <w:rPr>
          <w:rFonts w:ascii="Century Gothic" w:hAnsi="Century Gothic"/>
          <w:sz w:val="24"/>
        </w:rPr>
        <w:t>52</w:t>
      </w:r>
      <w:r w:rsidR="002A6959" w:rsidRPr="00003DF0">
        <w:rPr>
          <w:rFonts w:ascii="Century Gothic" w:hAnsi="Century Gothic"/>
          <w:sz w:val="24"/>
        </w:rPr>
        <w:t xml:space="preserve"> millones </w:t>
      </w:r>
      <w:r w:rsidR="008A260F" w:rsidRPr="00003DF0">
        <w:rPr>
          <w:rFonts w:ascii="Century Gothic" w:hAnsi="Century Gothic"/>
          <w:sz w:val="24"/>
        </w:rPr>
        <w:t>420</w:t>
      </w:r>
      <w:r w:rsidR="002A6959" w:rsidRPr="00003DF0">
        <w:rPr>
          <w:rFonts w:ascii="Century Gothic" w:hAnsi="Century Gothic"/>
          <w:sz w:val="24"/>
        </w:rPr>
        <w:t xml:space="preserve"> mil </w:t>
      </w:r>
      <w:r w:rsidR="008A260F" w:rsidRPr="00003DF0">
        <w:rPr>
          <w:rFonts w:ascii="Century Gothic" w:hAnsi="Century Gothic"/>
          <w:sz w:val="24"/>
        </w:rPr>
        <w:t>823</w:t>
      </w:r>
      <w:r w:rsidR="002A6959" w:rsidRPr="00003DF0">
        <w:rPr>
          <w:rFonts w:ascii="Century Gothic" w:hAnsi="Century Gothic"/>
          <w:sz w:val="24"/>
        </w:rPr>
        <w:t xml:space="preserve"> pesos; y, a las funciones de gobierno se ha</w:t>
      </w:r>
      <w:r w:rsidR="00CE60BC" w:rsidRPr="00003DF0">
        <w:rPr>
          <w:rFonts w:ascii="Century Gothic" w:hAnsi="Century Gothic"/>
          <w:sz w:val="24"/>
        </w:rPr>
        <w:t>n</w:t>
      </w:r>
      <w:r w:rsidR="002A6959" w:rsidRPr="00003DF0">
        <w:rPr>
          <w:rFonts w:ascii="Century Gothic" w:hAnsi="Century Gothic"/>
          <w:sz w:val="24"/>
        </w:rPr>
        <w:t xml:space="preserve"> previsto 1</w:t>
      </w:r>
      <w:r w:rsidR="00003DF0" w:rsidRPr="00003DF0">
        <w:rPr>
          <w:rFonts w:ascii="Century Gothic" w:hAnsi="Century Gothic"/>
          <w:sz w:val="24"/>
        </w:rPr>
        <w:t>9</w:t>
      </w:r>
      <w:r w:rsidR="002A6959" w:rsidRPr="00003DF0">
        <w:rPr>
          <w:rFonts w:ascii="Century Gothic" w:hAnsi="Century Gothic"/>
          <w:sz w:val="24"/>
        </w:rPr>
        <w:t xml:space="preserve"> mil </w:t>
      </w:r>
      <w:r w:rsidR="00003DF0" w:rsidRPr="00003DF0">
        <w:rPr>
          <w:rFonts w:ascii="Century Gothic" w:hAnsi="Century Gothic"/>
          <w:sz w:val="24"/>
        </w:rPr>
        <w:t>579</w:t>
      </w:r>
      <w:r w:rsidR="002A6959" w:rsidRPr="00003DF0">
        <w:rPr>
          <w:rFonts w:ascii="Century Gothic" w:hAnsi="Century Gothic"/>
          <w:sz w:val="24"/>
        </w:rPr>
        <w:t xml:space="preserve"> millones </w:t>
      </w:r>
      <w:r w:rsidR="00003DF0" w:rsidRPr="00003DF0">
        <w:rPr>
          <w:rFonts w:ascii="Century Gothic" w:hAnsi="Century Gothic"/>
          <w:sz w:val="24"/>
        </w:rPr>
        <w:t xml:space="preserve">317 </w:t>
      </w:r>
      <w:r w:rsidR="002A6959" w:rsidRPr="00003DF0">
        <w:rPr>
          <w:rFonts w:ascii="Century Gothic" w:hAnsi="Century Gothic"/>
          <w:sz w:val="24"/>
        </w:rPr>
        <w:t xml:space="preserve">mil </w:t>
      </w:r>
      <w:r w:rsidR="00003DF0" w:rsidRPr="00003DF0">
        <w:rPr>
          <w:rFonts w:ascii="Century Gothic" w:hAnsi="Century Gothic"/>
          <w:sz w:val="24"/>
        </w:rPr>
        <w:t>696</w:t>
      </w:r>
      <w:r w:rsidR="002A6959" w:rsidRPr="00003DF0">
        <w:rPr>
          <w:rFonts w:ascii="Century Gothic" w:hAnsi="Century Gothic"/>
          <w:sz w:val="24"/>
        </w:rPr>
        <w:t xml:space="preserve"> pesos; el resto se destinará a otras prioridades</w:t>
      </w:r>
      <w:r w:rsidR="00CE60BC" w:rsidRPr="00003DF0">
        <w:rPr>
          <w:rFonts w:ascii="Century Gothic" w:hAnsi="Century Gothic"/>
          <w:sz w:val="24"/>
        </w:rPr>
        <w:t xml:space="preserve"> del </w:t>
      </w:r>
      <w:r w:rsidR="00CE60BC">
        <w:rPr>
          <w:rFonts w:ascii="Century Gothic" w:hAnsi="Century Gothic"/>
          <w:sz w:val="24"/>
        </w:rPr>
        <w:t>Estado</w:t>
      </w:r>
      <w:r w:rsidR="002A6959" w:rsidRPr="0029555B">
        <w:rPr>
          <w:rFonts w:ascii="Century Gothic" w:hAnsi="Century Gothic"/>
          <w:sz w:val="24"/>
        </w:rPr>
        <w:t xml:space="preserve">; </w:t>
      </w:r>
      <w:r w:rsidR="008938E6">
        <w:rPr>
          <w:rFonts w:ascii="Century Gothic" w:hAnsi="Century Gothic"/>
          <w:sz w:val="24"/>
        </w:rPr>
        <w:t>en ca</w:t>
      </w:r>
      <w:r w:rsidR="002A6959" w:rsidRPr="0029555B">
        <w:rPr>
          <w:rFonts w:ascii="Century Gothic" w:hAnsi="Century Gothic"/>
          <w:sz w:val="24"/>
        </w:rPr>
        <w:t xml:space="preserve">da finalidad </w:t>
      </w:r>
      <w:r w:rsidR="008938E6">
        <w:rPr>
          <w:rFonts w:ascii="Century Gothic" w:hAnsi="Century Gothic"/>
          <w:sz w:val="24"/>
        </w:rPr>
        <w:t>están in</w:t>
      </w:r>
      <w:r w:rsidR="002A6959" w:rsidRPr="0029555B">
        <w:rPr>
          <w:rFonts w:ascii="Century Gothic" w:hAnsi="Century Gothic"/>
          <w:sz w:val="24"/>
        </w:rPr>
        <w:t>corpora</w:t>
      </w:r>
      <w:r w:rsidR="008938E6">
        <w:rPr>
          <w:rFonts w:ascii="Century Gothic" w:hAnsi="Century Gothic"/>
          <w:sz w:val="24"/>
        </w:rPr>
        <w:t>dos</w:t>
      </w:r>
      <w:r w:rsidR="002A6959" w:rsidRPr="0029555B">
        <w:rPr>
          <w:rFonts w:ascii="Century Gothic" w:hAnsi="Century Gothic"/>
          <w:sz w:val="24"/>
        </w:rPr>
        <w:t xml:space="preserve"> los recursos asignado</w:t>
      </w:r>
      <w:r w:rsidR="008938E6">
        <w:rPr>
          <w:rFonts w:ascii="Century Gothic" w:hAnsi="Century Gothic"/>
          <w:sz w:val="24"/>
        </w:rPr>
        <w:t>s</w:t>
      </w:r>
      <w:r w:rsidR="002A6959" w:rsidRPr="0029555B">
        <w:rPr>
          <w:rFonts w:ascii="Century Gothic" w:hAnsi="Century Gothic"/>
          <w:sz w:val="24"/>
        </w:rPr>
        <w:t xml:space="preserve"> a cada organismo público para atender sus funciones y actividades que</w:t>
      </w:r>
      <w:r w:rsidR="00003DF0">
        <w:rPr>
          <w:rFonts w:ascii="Century Gothic" w:hAnsi="Century Gothic"/>
          <w:sz w:val="24"/>
        </w:rPr>
        <w:t xml:space="preserve"> por ley les c</w:t>
      </w:r>
      <w:r w:rsidR="002A6959" w:rsidRPr="0029555B">
        <w:rPr>
          <w:rFonts w:ascii="Century Gothic" w:hAnsi="Century Gothic"/>
          <w:sz w:val="24"/>
        </w:rPr>
        <w:t>orresponden</w:t>
      </w:r>
      <w:r w:rsidR="00CE60BC">
        <w:rPr>
          <w:rFonts w:ascii="Century Gothic" w:hAnsi="Century Gothic"/>
          <w:sz w:val="24"/>
        </w:rPr>
        <w:t>.</w:t>
      </w:r>
    </w:p>
    <w:p w:rsidR="002A6959" w:rsidRPr="0029555B" w:rsidRDefault="00B1677B" w:rsidP="00D460EF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Desde una perspectiva </w:t>
      </w:r>
      <w:r w:rsidR="002A6959" w:rsidRPr="00592DA3">
        <w:rPr>
          <w:rFonts w:ascii="Century Gothic" w:hAnsi="Century Gothic"/>
          <w:sz w:val="24"/>
        </w:rPr>
        <w:t xml:space="preserve">económica </w:t>
      </w:r>
      <w:r w:rsidR="00CE60BC" w:rsidRPr="00592DA3">
        <w:rPr>
          <w:rFonts w:ascii="Century Gothic" w:hAnsi="Century Gothic"/>
          <w:sz w:val="24"/>
        </w:rPr>
        <w:t xml:space="preserve">el presupuesto de egresos </w:t>
      </w:r>
      <w:r>
        <w:rPr>
          <w:rFonts w:ascii="Century Gothic" w:hAnsi="Century Gothic"/>
          <w:sz w:val="24"/>
        </w:rPr>
        <w:t>prevé a</w:t>
      </w:r>
      <w:r w:rsidR="008938E6">
        <w:rPr>
          <w:rFonts w:ascii="Century Gothic" w:hAnsi="Century Gothic"/>
          <w:sz w:val="24"/>
        </w:rPr>
        <w:t>signa</w:t>
      </w:r>
      <w:r>
        <w:rPr>
          <w:rFonts w:ascii="Century Gothic" w:hAnsi="Century Gothic"/>
          <w:sz w:val="24"/>
        </w:rPr>
        <w:t>r</w:t>
      </w:r>
      <w:r w:rsidR="008938E6">
        <w:rPr>
          <w:rFonts w:ascii="Century Gothic" w:hAnsi="Century Gothic"/>
          <w:sz w:val="24"/>
        </w:rPr>
        <w:t xml:space="preserve"> al</w:t>
      </w:r>
      <w:r w:rsidR="002A6959" w:rsidRPr="00592DA3">
        <w:rPr>
          <w:rFonts w:ascii="Century Gothic" w:hAnsi="Century Gothic"/>
          <w:sz w:val="24"/>
        </w:rPr>
        <w:t xml:space="preserve"> gasto corriente </w:t>
      </w:r>
      <w:r w:rsidR="00CE60BC" w:rsidRPr="00592DA3">
        <w:rPr>
          <w:rFonts w:ascii="Century Gothic" w:hAnsi="Century Gothic"/>
          <w:sz w:val="24"/>
        </w:rPr>
        <w:t xml:space="preserve">un monto </w:t>
      </w:r>
      <w:r>
        <w:rPr>
          <w:rFonts w:ascii="Century Gothic" w:hAnsi="Century Gothic"/>
          <w:sz w:val="24"/>
        </w:rPr>
        <w:t>por</w:t>
      </w:r>
      <w:r w:rsidR="00CE60BC" w:rsidRPr="00592DA3">
        <w:rPr>
          <w:rFonts w:ascii="Century Gothic" w:hAnsi="Century Gothic"/>
          <w:sz w:val="24"/>
        </w:rPr>
        <w:t xml:space="preserve"> </w:t>
      </w:r>
      <w:r w:rsidR="00592DA3" w:rsidRPr="00592DA3">
        <w:rPr>
          <w:rFonts w:ascii="Century Gothic" w:hAnsi="Century Gothic"/>
          <w:sz w:val="24"/>
        </w:rPr>
        <w:t>81</w:t>
      </w:r>
      <w:r w:rsidR="002A6959" w:rsidRPr="00592DA3">
        <w:rPr>
          <w:rFonts w:ascii="Century Gothic" w:hAnsi="Century Gothic"/>
          <w:sz w:val="24"/>
        </w:rPr>
        <w:t xml:space="preserve"> mil 9</w:t>
      </w:r>
      <w:r w:rsidR="00592DA3" w:rsidRPr="00592DA3">
        <w:rPr>
          <w:rFonts w:ascii="Century Gothic" w:hAnsi="Century Gothic"/>
          <w:sz w:val="24"/>
        </w:rPr>
        <w:t xml:space="preserve">65 </w:t>
      </w:r>
      <w:r w:rsidR="002A6959" w:rsidRPr="00592DA3">
        <w:rPr>
          <w:rFonts w:ascii="Century Gothic" w:hAnsi="Century Gothic"/>
          <w:sz w:val="24"/>
        </w:rPr>
        <w:t xml:space="preserve">millones </w:t>
      </w:r>
      <w:r w:rsidR="00592DA3" w:rsidRPr="00592DA3">
        <w:rPr>
          <w:rFonts w:ascii="Century Gothic" w:hAnsi="Century Gothic"/>
          <w:sz w:val="24"/>
        </w:rPr>
        <w:t>639</w:t>
      </w:r>
      <w:r w:rsidR="002A6959" w:rsidRPr="00592DA3">
        <w:rPr>
          <w:rFonts w:ascii="Century Gothic" w:hAnsi="Century Gothic"/>
          <w:sz w:val="24"/>
        </w:rPr>
        <w:t xml:space="preserve"> mil </w:t>
      </w:r>
      <w:r w:rsidR="00592DA3" w:rsidRPr="00592DA3">
        <w:rPr>
          <w:rFonts w:ascii="Century Gothic" w:hAnsi="Century Gothic"/>
          <w:sz w:val="24"/>
        </w:rPr>
        <w:t>999</w:t>
      </w:r>
      <w:r w:rsidR="002A6959" w:rsidRPr="00592DA3">
        <w:rPr>
          <w:rFonts w:ascii="Century Gothic" w:hAnsi="Century Gothic"/>
          <w:sz w:val="24"/>
        </w:rPr>
        <w:t xml:space="preserve"> pesos; y para el gasto de capital un monto </w:t>
      </w:r>
      <w:r>
        <w:rPr>
          <w:rFonts w:ascii="Century Gothic" w:hAnsi="Century Gothic"/>
          <w:sz w:val="24"/>
        </w:rPr>
        <w:t>de</w:t>
      </w:r>
      <w:r w:rsidR="002A6959" w:rsidRPr="00592DA3">
        <w:rPr>
          <w:rFonts w:ascii="Century Gothic" w:hAnsi="Century Gothic"/>
          <w:sz w:val="24"/>
        </w:rPr>
        <w:t xml:space="preserve"> 3</w:t>
      </w:r>
      <w:r w:rsidR="00592DA3" w:rsidRPr="00592DA3">
        <w:rPr>
          <w:rFonts w:ascii="Century Gothic" w:hAnsi="Century Gothic"/>
          <w:sz w:val="24"/>
        </w:rPr>
        <w:t>5</w:t>
      </w:r>
      <w:r w:rsidR="002A6959" w:rsidRPr="00592DA3">
        <w:rPr>
          <w:rFonts w:ascii="Century Gothic" w:hAnsi="Century Gothic"/>
          <w:sz w:val="24"/>
        </w:rPr>
        <w:t xml:space="preserve"> mil 1</w:t>
      </w:r>
      <w:r w:rsidR="00592DA3" w:rsidRPr="00592DA3">
        <w:rPr>
          <w:rFonts w:ascii="Century Gothic" w:hAnsi="Century Gothic"/>
          <w:sz w:val="24"/>
        </w:rPr>
        <w:t>4</w:t>
      </w:r>
      <w:r w:rsidR="002A6959" w:rsidRPr="00592DA3">
        <w:rPr>
          <w:rFonts w:ascii="Century Gothic" w:hAnsi="Century Gothic"/>
          <w:sz w:val="24"/>
        </w:rPr>
        <w:t xml:space="preserve">6 millones </w:t>
      </w:r>
      <w:r w:rsidR="00592DA3" w:rsidRPr="00592DA3">
        <w:rPr>
          <w:rFonts w:ascii="Century Gothic" w:hAnsi="Century Gothic"/>
          <w:sz w:val="24"/>
        </w:rPr>
        <w:t>895</w:t>
      </w:r>
      <w:r w:rsidR="002A6959" w:rsidRPr="00592DA3">
        <w:rPr>
          <w:rFonts w:ascii="Century Gothic" w:hAnsi="Century Gothic"/>
          <w:sz w:val="24"/>
        </w:rPr>
        <w:t xml:space="preserve"> mil </w:t>
      </w:r>
      <w:r w:rsidR="00592DA3" w:rsidRPr="00592DA3">
        <w:rPr>
          <w:rFonts w:ascii="Century Gothic" w:hAnsi="Century Gothic"/>
          <w:sz w:val="24"/>
        </w:rPr>
        <w:t>318</w:t>
      </w:r>
      <w:r w:rsidR="002A6959" w:rsidRPr="00592DA3">
        <w:rPr>
          <w:rFonts w:ascii="Century Gothic" w:hAnsi="Century Gothic"/>
          <w:sz w:val="24"/>
        </w:rPr>
        <w:t xml:space="preserve"> pesos</w:t>
      </w:r>
      <w:r w:rsidR="00CE60BC" w:rsidRPr="00592DA3">
        <w:rPr>
          <w:rFonts w:ascii="Century Gothic" w:hAnsi="Century Gothic"/>
          <w:sz w:val="24"/>
        </w:rPr>
        <w:t>;</w:t>
      </w:r>
      <w:r w:rsidR="002A6959" w:rsidRPr="00592DA3">
        <w:rPr>
          <w:rFonts w:ascii="Century Gothic" w:hAnsi="Century Gothic"/>
          <w:sz w:val="24"/>
        </w:rPr>
        <w:t xml:space="preserve"> en el primero, </w:t>
      </w:r>
      <w:r w:rsidR="008938E6">
        <w:rPr>
          <w:rFonts w:ascii="Century Gothic" w:hAnsi="Century Gothic"/>
          <w:sz w:val="24"/>
        </w:rPr>
        <w:t>incluyen</w:t>
      </w:r>
      <w:r w:rsidR="002A6959" w:rsidRPr="00592DA3">
        <w:rPr>
          <w:rFonts w:ascii="Century Gothic" w:hAnsi="Century Gothic"/>
          <w:sz w:val="24"/>
        </w:rPr>
        <w:t xml:space="preserve"> los recursos para el pago de sueldos y salarios de los maestros, de médicos y policías, </w:t>
      </w:r>
      <w:r w:rsidR="002A6959" w:rsidRPr="0029555B">
        <w:rPr>
          <w:rFonts w:ascii="Century Gothic" w:hAnsi="Century Gothic"/>
          <w:sz w:val="24"/>
        </w:rPr>
        <w:t xml:space="preserve">así como de servidores públicos que desempeñan actividades administrativas, </w:t>
      </w:r>
      <w:r w:rsidR="008938E6">
        <w:rPr>
          <w:rFonts w:ascii="Century Gothic" w:hAnsi="Century Gothic"/>
          <w:sz w:val="24"/>
        </w:rPr>
        <w:t xml:space="preserve">así como de </w:t>
      </w:r>
      <w:r w:rsidR="002A6959" w:rsidRPr="0029555B">
        <w:rPr>
          <w:rFonts w:ascii="Century Gothic" w:hAnsi="Century Gothic"/>
          <w:sz w:val="24"/>
        </w:rPr>
        <w:t>los poderes del Estado (</w:t>
      </w:r>
      <w:r w:rsidR="005931F9">
        <w:rPr>
          <w:rFonts w:ascii="Century Gothic" w:hAnsi="Century Gothic"/>
          <w:sz w:val="24"/>
        </w:rPr>
        <w:t xml:space="preserve">Ejecutivo, </w:t>
      </w:r>
      <w:r w:rsidR="002A6959" w:rsidRPr="0029555B">
        <w:rPr>
          <w:rFonts w:ascii="Century Gothic" w:hAnsi="Century Gothic"/>
          <w:sz w:val="24"/>
        </w:rPr>
        <w:t>Legislativo, Judicial y Órganos Autónomos</w:t>
      </w:r>
      <w:r w:rsidR="005931F9">
        <w:rPr>
          <w:rFonts w:ascii="Century Gothic" w:hAnsi="Century Gothic"/>
          <w:sz w:val="24"/>
        </w:rPr>
        <w:t>, entidades paraestatales</w:t>
      </w:r>
      <w:r w:rsidR="002A6959" w:rsidRPr="0029555B">
        <w:rPr>
          <w:rFonts w:ascii="Century Gothic" w:hAnsi="Century Gothic"/>
          <w:sz w:val="24"/>
        </w:rPr>
        <w:t xml:space="preserve">), </w:t>
      </w:r>
      <w:r w:rsidR="008938E6">
        <w:rPr>
          <w:rFonts w:ascii="Century Gothic" w:hAnsi="Century Gothic"/>
          <w:sz w:val="24"/>
        </w:rPr>
        <w:t>y</w:t>
      </w:r>
      <w:r w:rsidR="002A6959" w:rsidRPr="0029555B">
        <w:rPr>
          <w:rFonts w:ascii="Century Gothic" w:hAnsi="Century Gothic"/>
          <w:sz w:val="24"/>
        </w:rPr>
        <w:t xml:space="preserve"> los gastos para la operatividad institucional de los órganos administrativos; </w:t>
      </w:r>
      <w:r>
        <w:rPr>
          <w:rFonts w:ascii="Century Gothic" w:hAnsi="Century Gothic"/>
          <w:sz w:val="24"/>
        </w:rPr>
        <w:t>asimismo, e</w:t>
      </w:r>
      <w:r w:rsidR="002A6959" w:rsidRPr="0029555B">
        <w:rPr>
          <w:rFonts w:ascii="Century Gothic" w:hAnsi="Century Gothic"/>
          <w:sz w:val="24"/>
        </w:rPr>
        <w:t>n el segundo, el gasto de capital, se incluyen los recursos que financian la obra pública, los proyectos y programas sociales y económicos, así como las aportaciones del ramo 33 que se transfieren a los municipios.</w:t>
      </w:r>
    </w:p>
    <w:p w:rsidR="002A6959" w:rsidRPr="0029555B" w:rsidRDefault="002A6959" w:rsidP="00D460EF">
      <w:pPr>
        <w:spacing w:line="360" w:lineRule="auto"/>
        <w:jc w:val="both"/>
        <w:rPr>
          <w:rFonts w:ascii="Century Gothic" w:hAnsi="Century Gothic"/>
          <w:sz w:val="24"/>
        </w:rPr>
      </w:pPr>
      <w:r w:rsidRPr="0029555B">
        <w:rPr>
          <w:rFonts w:ascii="Century Gothic" w:hAnsi="Century Gothic"/>
          <w:sz w:val="24"/>
        </w:rPr>
        <w:t xml:space="preserve">Diputados y diputadas </w:t>
      </w:r>
      <w:r w:rsidR="00E87EE6" w:rsidRPr="0029555B">
        <w:rPr>
          <w:rFonts w:ascii="Century Gothic" w:hAnsi="Century Gothic"/>
          <w:sz w:val="24"/>
        </w:rPr>
        <w:t xml:space="preserve">de este honorable </w:t>
      </w:r>
      <w:r w:rsidR="00130087">
        <w:rPr>
          <w:rFonts w:ascii="Century Gothic" w:hAnsi="Century Gothic"/>
          <w:sz w:val="24"/>
        </w:rPr>
        <w:t>Congreso</w:t>
      </w:r>
      <w:r w:rsidR="00E87EE6" w:rsidRPr="0029555B">
        <w:rPr>
          <w:rFonts w:ascii="Century Gothic" w:hAnsi="Century Gothic"/>
          <w:sz w:val="24"/>
        </w:rPr>
        <w:t xml:space="preserve">, </w:t>
      </w:r>
      <w:r w:rsidR="00B1677B">
        <w:rPr>
          <w:rFonts w:ascii="Century Gothic" w:hAnsi="Century Gothic"/>
          <w:sz w:val="24"/>
        </w:rPr>
        <w:t>la</w:t>
      </w:r>
      <w:r w:rsidR="004E1BD6" w:rsidRPr="0029555B">
        <w:rPr>
          <w:rFonts w:ascii="Century Gothic" w:hAnsi="Century Gothic"/>
          <w:sz w:val="24"/>
        </w:rPr>
        <w:t xml:space="preserve"> nueva era </w:t>
      </w:r>
      <w:r w:rsidR="00B1677B">
        <w:rPr>
          <w:rFonts w:ascii="Century Gothic" w:hAnsi="Century Gothic"/>
          <w:sz w:val="24"/>
        </w:rPr>
        <w:t>ha iniciado para la tr</w:t>
      </w:r>
      <w:r w:rsidR="004E1BD6" w:rsidRPr="0029555B">
        <w:rPr>
          <w:rFonts w:ascii="Century Gothic" w:hAnsi="Century Gothic"/>
          <w:sz w:val="24"/>
        </w:rPr>
        <w:t>ansformación</w:t>
      </w:r>
      <w:r w:rsidR="00C97E4F">
        <w:rPr>
          <w:rFonts w:ascii="Century Gothic" w:hAnsi="Century Gothic"/>
          <w:sz w:val="24"/>
        </w:rPr>
        <w:t xml:space="preserve"> </w:t>
      </w:r>
      <w:r w:rsidR="00B1677B">
        <w:rPr>
          <w:rFonts w:ascii="Century Gothic" w:hAnsi="Century Gothic"/>
          <w:sz w:val="24"/>
        </w:rPr>
        <w:t>y desarrollo de</w:t>
      </w:r>
      <w:r w:rsidR="00130087">
        <w:rPr>
          <w:rFonts w:ascii="Century Gothic" w:hAnsi="Century Gothic"/>
          <w:sz w:val="24"/>
        </w:rPr>
        <w:t xml:space="preserve"> </w:t>
      </w:r>
      <w:r w:rsidR="00C97E4F">
        <w:rPr>
          <w:rFonts w:ascii="Century Gothic" w:hAnsi="Century Gothic"/>
          <w:sz w:val="24"/>
        </w:rPr>
        <w:t>Chiapas</w:t>
      </w:r>
      <w:r w:rsidR="004E1BD6" w:rsidRPr="0029555B">
        <w:rPr>
          <w:rFonts w:ascii="Century Gothic" w:hAnsi="Century Gothic"/>
          <w:sz w:val="24"/>
        </w:rPr>
        <w:t xml:space="preserve">, en el que </w:t>
      </w:r>
      <w:r w:rsidR="00772BB5">
        <w:rPr>
          <w:rFonts w:ascii="Century Gothic" w:hAnsi="Century Gothic"/>
          <w:sz w:val="24"/>
        </w:rPr>
        <w:t xml:space="preserve">la seguridad y </w:t>
      </w:r>
      <w:r w:rsidR="00C97E4F">
        <w:rPr>
          <w:rFonts w:ascii="Century Gothic" w:hAnsi="Century Gothic"/>
          <w:sz w:val="24"/>
        </w:rPr>
        <w:t xml:space="preserve">bienestar de la población </w:t>
      </w:r>
      <w:r w:rsidR="00772BB5">
        <w:rPr>
          <w:rFonts w:ascii="Century Gothic" w:hAnsi="Century Gothic"/>
          <w:sz w:val="24"/>
        </w:rPr>
        <w:t xml:space="preserve">sea </w:t>
      </w:r>
      <w:r w:rsidR="00C97E4F">
        <w:rPr>
          <w:rFonts w:ascii="Century Gothic" w:hAnsi="Century Gothic"/>
          <w:sz w:val="24"/>
        </w:rPr>
        <w:t xml:space="preserve">el principal objetivo, </w:t>
      </w:r>
      <w:r w:rsidR="00B1677B">
        <w:rPr>
          <w:rFonts w:ascii="Century Gothic" w:hAnsi="Century Gothic"/>
          <w:sz w:val="24"/>
        </w:rPr>
        <w:t>conjuntamente con la promoción del de</w:t>
      </w:r>
      <w:r w:rsidR="00772BB5">
        <w:rPr>
          <w:rFonts w:ascii="Century Gothic" w:hAnsi="Century Gothic"/>
          <w:sz w:val="24"/>
        </w:rPr>
        <w:t xml:space="preserve">sarrollo </w:t>
      </w:r>
      <w:r w:rsidR="00130087">
        <w:rPr>
          <w:rFonts w:ascii="Century Gothic" w:hAnsi="Century Gothic"/>
          <w:sz w:val="24"/>
        </w:rPr>
        <w:t>económico</w:t>
      </w:r>
      <w:r w:rsidR="008938E6">
        <w:rPr>
          <w:rFonts w:ascii="Century Gothic" w:hAnsi="Century Gothic"/>
          <w:sz w:val="24"/>
        </w:rPr>
        <w:t xml:space="preserve"> de</w:t>
      </w:r>
      <w:r w:rsidR="00C97E4F">
        <w:rPr>
          <w:rFonts w:ascii="Century Gothic" w:hAnsi="Century Gothic"/>
          <w:sz w:val="24"/>
        </w:rPr>
        <w:t xml:space="preserve"> la </w:t>
      </w:r>
      <w:r w:rsidR="00C97E4F">
        <w:rPr>
          <w:rFonts w:ascii="Century Gothic" w:hAnsi="Century Gothic"/>
          <w:sz w:val="24"/>
        </w:rPr>
        <w:lastRenderedPageBreak/>
        <w:t>economía estatal</w:t>
      </w:r>
      <w:r w:rsidR="00130087">
        <w:rPr>
          <w:rFonts w:ascii="Century Gothic" w:hAnsi="Century Gothic"/>
          <w:sz w:val="24"/>
        </w:rPr>
        <w:t>;</w:t>
      </w:r>
      <w:r w:rsidR="00772BB5">
        <w:rPr>
          <w:rFonts w:ascii="Century Gothic" w:hAnsi="Century Gothic"/>
          <w:sz w:val="24"/>
        </w:rPr>
        <w:t xml:space="preserve"> todo </w:t>
      </w:r>
      <w:r w:rsidR="00B1677B">
        <w:rPr>
          <w:rFonts w:ascii="Century Gothic" w:hAnsi="Century Gothic"/>
          <w:sz w:val="24"/>
        </w:rPr>
        <w:t>ello</w:t>
      </w:r>
      <w:r w:rsidR="00772BB5">
        <w:rPr>
          <w:rFonts w:ascii="Century Gothic" w:hAnsi="Century Gothic"/>
          <w:sz w:val="24"/>
        </w:rPr>
        <w:t>, e</w:t>
      </w:r>
      <w:r w:rsidR="00C97E4F">
        <w:rPr>
          <w:rFonts w:ascii="Century Gothic" w:hAnsi="Century Gothic"/>
          <w:sz w:val="24"/>
        </w:rPr>
        <w:t xml:space="preserve">n </w:t>
      </w:r>
      <w:r w:rsidR="00B1677B">
        <w:rPr>
          <w:rFonts w:ascii="Century Gothic" w:hAnsi="Century Gothic"/>
          <w:sz w:val="24"/>
        </w:rPr>
        <w:t xml:space="preserve">estricto </w:t>
      </w:r>
      <w:r w:rsidR="00C97E4F">
        <w:rPr>
          <w:rFonts w:ascii="Century Gothic" w:hAnsi="Century Gothic"/>
          <w:sz w:val="24"/>
        </w:rPr>
        <w:t xml:space="preserve">apego </w:t>
      </w:r>
      <w:r w:rsidR="00C97E4F" w:rsidRPr="002433FE">
        <w:rPr>
          <w:rFonts w:ascii="Century Gothic" w:hAnsi="Century Gothic"/>
          <w:sz w:val="24"/>
        </w:rPr>
        <w:t xml:space="preserve">a las leyes, lineamientos y demás disposiciones </w:t>
      </w:r>
      <w:r w:rsidR="00772BB5" w:rsidRPr="002433FE">
        <w:rPr>
          <w:rFonts w:ascii="Century Gothic" w:hAnsi="Century Gothic"/>
          <w:sz w:val="24"/>
        </w:rPr>
        <w:t xml:space="preserve">en materia financiera y hacendaria </w:t>
      </w:r>
      <w:r w:rsidR="00EA3398">
        <w:rPr>
          <w:rFonts w:ascii="Century Gothic" w:hAnsi="Century Gothic"/>
          <w:sz w:val="24"/>
        </w:rPr>
        <w:t xml:space="preserve">que </w:t>
      </w:r>
      <w:r w:rsidR="00130087">
        <w:rPr>
          <w:rFonts w:ascii="Century Gothic" w:hAnsi="Century Gothic"/>
          <w:sz w:val="24"/>
        </w:rPr>
        <w:t xml:space="preserve">ha </w:t>
      </w:r>
      <w:r w:rsidR="00C97E4F" w:rsidRPr="002433FE">
        <w:rPr>
          <w:rFonts w:ascii="Century Gothic" w:hAnsi="Century Gothic"/>
          <w:sz w:val="24"/>
        </w:rPr>
        <w:t>emit</w:t>
      </w:r>
      <w:r w:rsidR="00772BB5">
        <w:rPr>
          <w:rFonts w:ascii="Century Gothic" w:hAnsi="Century Gothic"/>
          <w:sz w:val="24"/>
        </w:rPr>
        <w:t>id</w:t>
      </w:r>
      <w:r w:rsidR="00130087">
        <w:rPr>
          <w:rFonts w:ascii="Century Gothic" w:hAnsi="Century Gothic"/>
          <w:sz w:val="24"/>
        </w:rPr>
        <w:t>o</w:t>
      </w:r>
      <w:r w:rsidR="00C97E4F" w:rsidRPr="002433FE">
        <w:rPr>
          <w:rFonts w:ascii="Century Gothic" w:hAnsi="Century Gothic"/>
          <w:sz w:val="24"/>
        </w:rPr>
        <w:t xml:space="preserve"> el </w:t>
      </w:r>
      <w:r w:rsidR="004E1BD6" w:rsidRPr="002433FE">
        <w:rPr>
          <w:rFonts w:ascii="Century Gothic" w:hAnsi="Century Gothic"/>
          <w:sz w:val="24"/>
        </w:rPr>
        <w:t xml:space="preserve"> </w:t>
      </w:r>
      <w:r w:rsidR="00C97E4F" w:rsidRPr="002433FE">
        <w:rPr>
          <w:rFonts w:ascii="Century Gothic" w:hAnsi="Century Gothic"/>
          <w:sz w:val="24"/>
        </w:rPr>
        <w:t>Consejo Nacional de Armonización Contable (CONAC);</w:t>
      </w:r>
      <w:r w:rsidRPr="002433FE">
        <w:rPr>
          <w:rFonts w:ascii="Century Gothic" w:hAnsi="Century Gothic"/>
          <w:sz w:val="24"/>
        </w:rPr>
        <w:t xml:space="preserve"> por </w:t>
      </w:r>
      <w:r w:rsidR="00C97E4F" w:rsidRPr="002433FE">
        <w:rPr>
          <w:rFonts w:ascii="Century Gothic" w:hAnsi="Century Gothic"/>
          <w:sz w:val="24"/>
        </w:rPr>
        <w:t>eso</w:t>
      </w:r>
      <w:r w:rsidRPr="002433FE">
        <w:rPr>
          <w:rFonts w:ascii="Century Gothic" w:hAnsi="Century Gothic"/>
          <w:sz w:val="24"/>
        </w:rPr>
        <w:t xml:space="preserve"> tengo a bien someter a este Honorable Congreso, </w:t>
      </w:r>
      <w:r w:rsidR="00C97E4F" w:rsidRPr="002433FE">
        <w:rPr>
          <w:rFonts w:ascii="Century Gothic" w:hAnsi="Century Gothic"/>
          <w:sz w:val="24"/>
        </w:rPr>
        <w:t xml:space="preserve">la </w:t>
      </w:r>
      <w:r w:rsidRPr="002433FE">
        <w:rPr>
          <w:rFonts w:ascii="Century Gothic" w:hAnsi="Century Gothic"/>
          <w:sz w:val="24"/>
        </w:rPr>
        <w:t>revisión, escrutinio, discusión y aprobación del Presupuesto de Egresos para el ejercicio fiscal de 202</w:t>
      </w:r>
      <w:r w:rsidR="008354FD" w:rsidRPr="002433FE">
        <w:rPr>
          <w:rFonts w:ascii="Century Gothic" w:hAnsi="Century Gothic"/>
          <w:sz w:val="24"/>
        </w:rPr>
        <w:t>5</w:t>
      </w:r>
      <w:r w:rsidRPr="002433FE">
        <w:rPr>
          <w:rFonts w:ascii="Century Gothic" w:hAnsi="Century Gothic"/>
          <w:sz w:val="24"/>
        </w:rPr>
        <w:t>.</w:t>
      </w:r>
    </w:p>
    <w:p w:rsidR="002A6959" w:rsidRDefault="002A6959" w:rsidP="002A6959">
      <w:pPr>
        <w:spacing w:after="0"/>
        <w:jc w:val="both"/>
        <w:rPr>
          <w:rFonts w:ascii="Century Gothic" w:hAnsi="Century Gothic"/>
          <w:sz w:val="24"/>
        </w:rPr>
      </w:pPr>
    </w:p>
    <w:p w:rsidR="00D460EF" w:rsidRDefault="00D460EF" w:rsidP="002A6959">
      <w:pPr>
        <w:spacing w:after="0"/>
        <w:jc w:val="both"/>
        <w:rPr>
          <w:rFonts w:ascii="Century Gothic" w:hAnsi="Century Gothic"/>
          <w:sz w:val="24"/>
        </w:rPr>
      </w:pPr>
    </w:p>
    <w:p w:rsidR="00D460EF" w:rsidRDefault="00D460EF" w:rsidP="002A6959">
      <w:pPr>
        <w:spacing w:after="0"/>
        <w:jc w:val="both"/>
        <w:rPr>
          <w:rFonts w:ascii="Century Gothic" w:hAnsi="Century Gothic"/>
          <w:sz w:val="24"/>
        </w:rPr>
      </w:pPr>
    </w:p>
    <w:p w:rsidR="00D460EF" w:rsidRDefault="00D460EF" w:rsidP="002A6959">
      <w:pPr>
        <w:spacing w:after="0"/>
        <w:jc w:val="both"/>
        <w:rPr>
          <w:rFonts w:ascii="Century Gothic" w:hAnsi="Century Gothic"/>
          <w:sz w:val="24"/>
        </w:rPr>
      </w:pPr>
    </w:p>
    <w:p w:rsidR="00D460EF" w:rsidRDefault="00D460EF" w:rsidP="002A6959">
      <w:pPr>
        <w:spacing w:after="0"/>
        <w:jc w:val="both"/>
        <w:rPr>
          <w:rFonts w:ascii="Century Gothic" w:hAnsi="Century Gothic"/>
          <w:sz w:val="24"/>
        </w:rPr>
      </w:pPr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0863B0" w:rsidRDefault="000863B0" w:rsidP="002A6959">
      <w:pPr>
        <w:spacing w:after="0"/>
        <w:jc w:val="both"/>
        <w:rPr>
          <w:rFonts w:ascii="Century Gothic" w:hAnsi="Century Gothic"/>
          <w:sz w:val="24"/>
        </w:rPr>
      </w:pPr>
    </w:p>
    <w:p w:rsidR="000863B0" w:rsidRDefault="000863B0" w:rsidP="002A6959">
      <w:pPr>
        <w:spacing w:after="0"/>
        <w:jc w:val="both"/>
        <w:rPr>
          <w:rFonts w:ascii="Century Gothic" w:hAnsi="Century Gothic"/>
          <w:sz w:val="24"/>
        </w:rPr>
      </w:pPr>
    </w:p>
    <w:p w:rsidR="000863B0" w:rsidRDefault="000863B0" w:rsidP="002A6959">
      <w:pPr>
        <w:spacing w:after="0"/>
        <w:jc w:val="both"/>
        <w:rPr>
          <w:rFonts w:ascii="Century Gothic" w:hAnsi="Century Gothic"/>
          <w:sz w:val="24"/>
        </w:rPr>
      </w:pPr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3C694F" w:rsidRDefault="003C694F" w:rsidP="002A6959">
      <w:pPr>
        <w:spacing w:after="0"/>
        <w:jc w:val="both"/>
        <w:rPr>
          <w:rFonts w:ascii="Century Gothic" w:hAnsi="Century Gothic"/>
          <w:sz w:val="24"/>
        </w:rPr>
      </w:pPr>
    </w:p>
    <w:p w:rsidR="003C694F" w:rsidRDefault="003C694F" w:rsidP="002A6959">
      <w:pPr>
        <w:spacing w:after="0"/>
        <w:jc w:val="both"/>
        <w:rPr>
          <w:rFonts w:ascii="Century Gothic" w:hAnsi="Century Gothic"/>
          <w:sz w:val="24"/>
        </w:rPr>
      </w:pPr>
      <w:bookmarkStart w:id="0" w:name="_GoBack"/>
      <w:bookmarkEnd w:id="0"/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9518CC" w:rsidRDefault="009518CC" w:rsidP="002A6959">
      <w:pPr>
        <w:spacing w:after="0"/>
        <w:jc w:val="both"/>
        <w:rPr>
          <w:rFonts w:ascii="Century Gothic" w:hAnsi="Century Gothic"/>
          <w:sz w:val="24"/>
        </w:rPr>
      </w:pPr>
    </w:p>
    <w:p w:rsidR="002A6959" w:rsidRPr="0029555B" w:rsidRDefault="002A6959" w:rsidP="002A6959">
      <w:pPr>
        <w:spacing w:after="0"/>
        <w:jc w:val="both"/>
        <w:rPr>
          <w:rFonts w:ascii="Century Gothic" w:hAnsi="Century Gothic"/>
          <w:sz w:val="24"/>
        </w:rPr>
      </w:pPr>
    </w:p>
    <w:p w:rsidR="002A6959" w:rsidRPr="00BA6D64" w:rsidRDefault="0029555B" w:rsidP="002A6959">
      <w:pPr>
        <w:spacing w:after="0"/>
        <w:jc w:val="both"/>
        <w:rPr>
          <w:rFonts w:ascii="Century Gothic" w:hAnsi="Century Gothic"/>
          <w:b/>
          <w:sz w:val="24"/>
        </w:rPr>
      </w:pPr>
      <w:r w:rsidRPr="00BA6D64">
        <w:rPr>
          <w:rFonts w:ascii="Century Gothic" w:hAnsi="Century Gothic"/>
          <w:b/>
          <w:sz w:val="24"/>
        </w:rPr>
        <w:t xml:space="preserve">OSCAR </w:t>
      </w:r>
      <w:r w:rsidR="008354FD" w:rsidRPr="00BA6D64">
        <w:rPr>
          <w:rFonts w:ascii="Century Gothic" w:hAnsi="Century Gothic"/>
          <w:b/>
          <w:sz w:val="24"/>
        </w:rPr>
        <w:t>EDUARDO RAMIREZ AGUILAR</w:t>
      </w:r>
    </w:p>
    <w:p w:rsidR="002A6959" w:rsidRPr="00BA6D64" w:rsidRDefault="002A6959" w:rsidP="002A6959">
      <w:pPr>
        <w:spacing w:after="0"/>
        <w:jc w:val="both"/>
        <w:rPr>
          <w:rFonts w:ascii="Century Gothic" w:hAnsi="Century Gothic"/>
          <w:b/>
          <w:sz w:val="24"/>
        </w:rPr>
      </w:pPr>
      <w:r w:rsidRPr="00BA6D64">
        <w:rPr>
          <w:rFonts w:ascii="Century Gothic" w:hAnsi="Century Gothic"/>
          <w:b/>
          <w:sz w:val="24"/>
        </w:rPr>
        <w:t>GOBERNADOR CONSTITUCIONAL</w:t>
      </w:r>
    </w:p>
    <w:p w:rsidR="002A6959" w:rsidRPr="00BA6D64" w:rsidRDefault="002A6959" w:rsidP="002A6959">
      <w:pPr>
        <w:spacing w:after="0"/>
        <w:jc w:val="both"/>
        <w:rPr>
          <w:rFonts w:ascii="Century Gothic" w:hAnsi="Century Gothic"/>
          <w:b/>
          <w:sz w:val="24"/>
        </w:rPr>
      </w:pPr>
      <w:r w:rsidRPr="00BA6D64">
        <w:rPr>
          <w:rFonts w:ascii="Century Gothic" w:hAnsi="Century Gothic"/>
          <w:b/>
          <w:sz w:val="24"/>
        </w:rPr>
        <w:t>DEL ESTADO DE CHIAPAS</w:t>
      </w:r>
    </w:p>
    <w:p w:rsidR="002A6959" w:rsidRDefault="002A6959" w:rsidP="002A6959">
      <w:pPr>
        <w:jc w:val="both"/>
        <w:rPr>
          <w:rFonts w:ascii="Century Gothic" w:hAnsi="Century Gothic"/>
        </w:rPr>
      </w:pPr>
    </w:p>
    <w:p w:rsidR="007E2A52" w:rsidRDefault="007E2A52" w:rsidP="002A6959">
      <w:pPr>
        <w:jc w:val="both"/>
        <w:rPr>
          <w:rFonts w:ascii="Century Gothic" w:hAnsi="Century Gothic"/>
        </w:rPr>
      </w:pPr>
    </w:p>
    <w:p w:rsidR="007E2A52" w:rsidRDefault="007E2A52" w:rsidP="002A6959">
      <w:pPr>
        <w:jc w:val="both"/>
        <w:rPr>
          <w:rFonts w:ascii="Century Gothic" w:hAnsi="Century Gothic"/>
        </w:rPr>
      </w:pPr>
    </w:p>
    <w:p w:rsidR="002A6959" w:rsidRPr="0029555B" w:rsidRDefault="002A6959" w:rsidP="002A6959">
      <w:pPr>
        <w:jc w:val="both"/>
        <w:rPr>
          <w:rFonts w:ascii="Century Gothic" w:hAnsi="Century Gothic"/>
        </w:rPr>
      </w:pPr>
      <w:r w:rsidRPr="0029555B">
        <w:rPr>
          <w:rFonts w:ascii="Century Gothic" w:hAnsi="Century Gothic"/>
        </w:rPr>
        <w:t>_________________________________</w:t>
      </w:r>
    </w:p>
    <w:p w:rsidR="002A6959" w:rsidRPr="0029555B" w:rsidRDefault="002A6959" w:rsidP="002A6959">
      <w:pPr>
        <w:jc w:val="both"/>
        <w:rPr>
          <w:rFonts w:ascii="Century Gothic" w:hAnsi="Century Gothic"/>
        </w:rPr>
      </w:pPr>
    </w:p>
    <w:p w:rsidR="00DE1F73" w:rsidRPr="0029555B" w:rsidRDefault="002A6959" w:rsidP="00130087">
      <w:pPr>
        <w:jc w:val="both"/>
        <w:rPr>
          <w:rFonts w:ascii="Century Gothic" w:hAnsi="Century Gothic" w:cs="Arial"/>
          <w:sz w:val="24"/>
          <w:lang w:val="es-ES"/>
        </w:rPr>
      </w:pPr>
      <w:r w:rsidRPr="0029555B">
        <w:rPr>
          <w:rFonts w:ascii="Century Gothic" w:hAnsi="Century Gothic"/>
          <w:sz w:val="20"/>
        </w:rPr>
        <w:t>La firma que antecede corresponde a la Presentación del Proyecto de Presupuesto de Egresos del Estado de Chiapas para el Ejercicio Fiscal 202</w:t>
      </w:r>
      <w:r w:rsidR="008354FD" w:rsidRPr="0029555B">
        <w:rPr>
          <w:rFonts w:ascii="Century Gothic" w:hAnsi="Century Gothic"/>
          <w:sz w:val="20"/>
        </w:rPr>
        <w:t>5</w:t>
      </w:r>
      <w:r w:rsidRPr="0029555B">
        <w:rPr>
          <w:rFonts w:ascii="Century Gothic" w:hAnsi="Century Gothic"/>
          <w:sz w:val="20"/>
        </w:rPr>
        <w:t>.</w:t>
      </w:r>
    </w:p>
    <w:sectPr w:rsidR="00DE1F73" w:rsidRPr="0029555B" w:rsidSect="00983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48"/>
    <w:rsid w:val="00000CCF"/>
    <w:rsid w:val="00003DF0"/>
    <w:rsid w:val="00010784"/>
    <w:rsid w:val="00034F72"/>
    <w:rsid w:val="000416F7"/>
    <w:rsid w:val="00045BF2"/>
    <w:rsid w:val="00050BFE"/>
    <w:rsid w:val="00061EC5"/>
    <w:rsid w:val="000863B0"/>
    <w:rsid w:val="000A2370"/>
    <w:rsid w:val="000E5711"/>
    <w:rsid w:val="0010178E"/>
    <w:rsid w:val="001053B0"/>
    <w:rsid w:val="00110FA0"/>
    <w:rsid w:val="001134FB"/>
    <w:rsid w:val="00123336"/>
    <w:rsid w:val="00130087"/>
    <w:rsid w:val="0013636E"/>
    <w:rsid w:val="001A27FF"/>
    <w:rsid w:val="001E4CB8"/>
    <w:rsid w:val="001F6D47"/>
    <w:rsid w:val="00205B76"/>
    <w:rsid w:val="002379D5"/>
    <w:rsid w:val="002433FE"/>
    <w:rsid w:val="00254662"/>
    <w:rsid w:val="00256B0E"/>
    <w:rsid w:val="00266C7E"/>
    <w:rsid w:val="0028742C"/>
    <w:rsid w:val="0029555B"/>
    <w:rsid w:val="002A00D1"/>
    <w:rsid w:val="002A4BD0"/>
    <w:rsid w:val="002A6959"/>
    <w:rsid w:val="002C04BB"/>
    <w:rsid w:val="002C71F6"/>
    <w:rsid w:val="002D25D0"/>
    <w:rsid w:val="00312A31"/>
    <w:rsid w:val="00323A4D"/>
    <w:rsid w:val="00333B09"/>
    <w:rsid w:val="00333C9A"/>
    <w:rsid w:val="003404B4"/>
    <w:rsid w:val="00345238"/>
    <w:rsid w:val="003755C2"/>
    <w:rsid w:val="003953B7"/>
    <w:rsid w:val="003B0A19"/>
    <w:rsid w:val="003B58C3"/>
    <w:rsid w:val="003C694F"/>
    <w:rsid w:val="003D63B0"/>
    <w:rsid w:val="003E7B79"/>
    <w:rsid w:val="00422E24"/>
    <w:rsid w:val="004425A4"/>
    <w:rsid w:val="00445DE6"/>
    <w:rsid w:val="00455A7A"/>
    <w:rsid w:val="0047709B"/>
    <w:rsid w:val="00494821"/>
    <w:rsid w:val="004A2340"/>
    <w:rsid w:val="004B7B95"/>
    <w:rsid w:val="004B7E83"/>
    <w:rsid w:val="004D7510"/>
    <w:rsid w:val="004E1BD6"/>
    <w:rsid w:val="0051105A"/>
    <w:rsid w:val="0051569C"/>
    <w:rsid w:val="00527805"/>
    <w:rsid w:val="00527C4B"/>
    <w:rsid w:val="00535DC7"/>
    <w:rsid w:val="005810CC"/>
    <w:rsid w:val="005821A1"/>
    <w:rsid w:val="00592DA3"/>
    <w:rsid w:val="005931F9"/>
    <w:rsid w:val="005A2AB4"/>
    <w:rsid w:val="005B6AF1"/>
    <w:rsid w:val="005D1564"/>
    <w:rsid w:val="005D2F37"/>
    <w:rsid w:val="005D7C01"/>
    <w:rsid w:val="005E2A3D"/>
    <w:rsid w:val="005E300A"/>
    <w:rsid w:val="005E6822"/>
    <w:rsid w:val="005F10CA"/>
    <w:rsid w:val="005F298D"/>
    <w:rsid w:val="006367CA"/>
    <w:rsid w:val="00641109"/>
    <w:rsid w:val="00652F91"/>
    <w:rsid w:val="00655FA8"/>
    <w:rsid w:val="00671206"/>
    <w:rsid w:val="006A2BEA"/>
    <w:rsid w:val="006A3464"/>
    <w:rsid w:val="006A4411"/>
    <w:rsid w:val="006B4A44"/>
    <w:rsid w:val="006B4BAE"/>
    <w:rsid w:val="006C06D0"/>
    <w:rsid w:val="006C26B8"/>
    <w:rsid w:val="006D0DEC"/>
    <w:rsid w:val="006F145C"/>
    <w:rsid w:val="007137B7"/>
    <w:rsid w:val="00732F46"/>
    <w:rsid w:val="0076511B"/>
    <w:rsid w:val="00772BB5"/>
    <w:rsid w:val="00781F5A"/>
    <w:rsid w:val="007C27D5"/>
    <w:rsid w:val="007C3418"/>
    <w:rsid w:val="007C6DCA"/>
    <w:rsid w:val="007D166F"/>
    <w:rsid w:val="007E2A52"/>
    <w:rsid w:val="008329B4"/>
    <w:rsid w:val="00833344"/>
    <w:rsid w:val="008354FD"/>
    <w:rsid w:val="00855838"/>
    <w:rsid w:val="00862B16"/>
    <w:rsid w:val="008634F9"/>
    <w:rsid w:val="00883074"/>
    <w:rsid w:val="00883A89"/>
    <w:rsid w:val="008938E6"/>
    <w:rsid w:val="008A260F"/>
    <w:rsid w:val="008A5E2A"/>
    <w:rsid w:val="008C04C0"/>
    <w:rsid w:val="00904F27"/>
    <w:rsid w:val="009141D3"/>
    <w:rsid w:val="009163A0"/>
    <w:rsid w:val="009207DD"/>
    <w:rsid w:val="009432DC"/>
    <w:rsid w:val="009518CC"/>
    <w:rsid w:val="0096118E"/>
    <w:rsid w:val="00961565"/>
    <w:rsid w:val="00982BAC"/>
    <w:rsid w:val="00983148"/>
    <w:rsid w:val="0099583C"/>
    <w:rsid w:val="009B484C"/>
    <w:rsid w:val="009C4971"/>
    <w:rsid w:val="009C676F"/>
    <w:rsid w:val="009D5C08"/>
    <w:rsid w:val="009D6FF2"/>
    <w:rsid w:val="00A02590"/>
    <w:rsid w:val="00A469E5"/>
    <w:rsid w:val="00A4778F"/>
    <w:rsid w:val="00A83FA2"/>
    <w:rsid w:val="00AB2840"/>
    <w:rsid w:val="00AD1A72"/>
    <w:rsid w:val="00AE3408"/>
    <w:rsid w:val="00AF1836"/>
    <w:rsid w:val="00B15BAA"/>
    <w:rsid w:val="00B1677B"/>
    <w:rsid w:val="00B17DA5"/>
    <w:rsid w:val="00B253F0"/>
    <w:rsid w:val="00B328AF"/>
    <w:rsid w:val="00B34DC8"/>
    <w:rsid w:val="00B37BEA"/>
    <w:rsid w:val="00B515D6"/>
    <w:rsid w:val="00B55F67"/>
    <w:rsid w:val="00B62E8E"/>
    <w:rsid w:val="00B91F57"/>
    <w:rsid w:val="00BA613B"/>
    <w:rsid w:val="00BA6154"/>
    <w:rsid w:val="00BA6D64"/>
    <w:rsid w:val="00BB0616"/>
    <w:rsid w:val="00BC2B91"/>
    <w:rsid w:val="00BE1E90"/>
    <w:rsid w:val="00C021A7"/>
    <w:rsid w:val="00C41F61"/>
    <w:rsid w:val="00C4326E"/>
    <w:rsid w:val="00C721A5"/>
    <w:rsid w:val="00C95C99"/>
    <w:rsid w:val="00C97E4F"/>
    <w:rsid w:val="00CA48CD"/>
    <w:rsid w:val="00CE60BC"/>
    <w:rsid w:val="00D23965"/>
    <w:rsid w:val="00D26CDD"/>
    <w:rsid w:val="00D358FB"/>
    <w:rsid w:val="00D45121"/>
    <w:rsid w:val="00D4567D"/>
    <w:rsid w:val="00D460EF"/>
    <w:rsid w:val="00D54C81"/>
    <w:rsid w:val="00D569E4"/>
    <w:rsid w:val="00D61060"/>
    <w:rsid w:val="00D712F7"/>
    <w:rsid w:val="00D93462"/>
    <w:rsid w:val="00DD2706"/>
    <w:rsid w:val="00DE1F73"/>
    <w:rsid w:val="00DF1750"/>
    <w:rsid w:val="00E27582"/>
    <w:rsid w:val="00E66E36"/>
    <w:rsid w:val="00E73094"/>
    <w:rsid w:val="00E87EE6"/>
    <w:rsid w:val="00EA3398"/>
    <w:rsid w:val="00EC1E7E"/>
    <w:rsid w:val="00ED1DCC"/>
    <w:rsid w:val="00ED5F7C"/>
    <w:rsid w:val="00EE4445"/>
    <w:rsid w:val="00EE760C"/>
    <w:rsid w:val="00F0229E"/>
    <w:rsid w:val="00F04422"/>
    <w:rsid w:val="00F0780C"/>
    <w:rsid w:val="00F07FBB"/>
    <w:rsid w:val="00F26B69"/>
    <w:rsid w:val="00F37E98"/>
    <w:rsid w:val="00F55527"/>
    <w:rsid w:val="00F92D81"/>
    <w:rsid w:val="00FA65F8"/>
    <w:rsid w:val="00FB4A9A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676A"/>
  <w15:docId w15:val="{A56F5868-3333-4790-820E-2053E60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1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F4CA-E680-40F5-A72C-C8011D58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7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Tomás Gustavo Coello Hernández</dc:creator>
  <cp:lastModifiedBy>Tomás Gustavo Coello Hernández</cp:lastModifiedBy>
  <cp:revision>134</cp:revision>
  <dcterms:created xsi:type="dcterms:W3CDTF">2024-11-05T18:27:00Z</dcterms:created>
  <dcterms:modified xsi:type="dcterms:W3CDTF">2025-09-18T22:11:00Z</dcterms:modified>
</cp:coreProperties>
</file>